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B6041" w14:textId="6E3DC1BA" w:rsidR="00FD054C" w:rsidRPr="00152AC1" w:rsidRDefault="00A971AE">
      <w:pPr>
        <w:spacing w:afterLines="50" w:after="156"/>
        <w:jc w:val="center"/>
        <w:rPr>
          <w:rFonts w:ascii="Times New Roman" w:hAnsi="Times New Roman" w:cs="Times New Roman"/>
        </w:rPr>
      </w:pPr>
      <w:r w:rsidRPr="00152AC1">
        <w:rPr>
          <w:rFonts w:ascii="Times New Roman" w:hAnsi="Times New Roman" w:cs="Times New Roman"/>
          <w:b/>
          <w:sz w:val="32"/>
          <w:szCs w:val="32"/>
        </w:rPr>
        <w:t>《</w:t>
      </w:r>
      <w:r w:rsidR="00EE62EE">
        <w:rPr>
          <w:rFonts w:cs="Calibri" w:hint="eastAsia"/>
          <w:b/>
          <w:bCs/>
          <w:kern w:val="0"/>
          <w:sz w:val="32"/>
          <w:szCs w:val="32"/>
        </w:rPr>
        <w:t>天然药物实验</w:t>
      </w:r>
      <w:r w:rsidR="00EE62EE">
        <w:rPr>
          <w:rFonts w:ascii="宋体" w:hAnsi="宋体" w:cs="Calibri" w:hint="eastAsia"/>
          <w:b/>
          <w:bCs/>
          <w:kern w:val="0"/>
          <w:sz w:val="32"/>
          <w:szCs w:val="32"/>
        </w:rPr>
        <w:t>Ⅰ</w:t>
      </w:r>
      <w:r w:rsidRPr="00152AC1">
        <w:rPr>
          <w:rFonts w:ascii="Times New Roman" w:hAnsi="Times New Roman" w:cs="Times New Roman"/>
          <w:b/>
          <w:sz w:val="32"/>
          <w:szCs w:val="32"/>
        </w:rPr>
        <w:t>》课程教学大纲</w:t>
      </w:r>
    </w:p>
    <w:p w14:paraId="50E84566" w14:textId="77777777" w:rsidR="00FD054C" w:rsidRPr="00152AC1" w:rsidRDefault="00FD054C">
      <w:pPr>
        <w:rPr>
          <w:rFonts w:ascii="Times New Roman" w:hAnsi="Times New Roman" w:cs="Times New Roman"/>
        </w:rPr>
      </w:pPr>
    </w:p>
    <w:tbl>
      <w:tblPr>
        <w:tblW w:w="14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1276"/>
        <w:gridCol w:w="992"/>
        <w:gridCol w:w="709"/>
        <w:gridCol w:w="708"/>
        <w:gridCol w:w="1164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FD054C" w:rsidRPr="00152AC1" w14:paraId="205AABFE" w14:textId="77777777" w:rsidTr="00EE444B">
        <w:trPr>
          <w:gridAfter w:val="7"/>
          <w:wAfter w:w="6580" w:type="dxa"/>
          <w:trHeight w:val="90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4533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 w:rsidRPr="00152AC1">
              <w:rPr>
                <w:rStyle w:val="font91"/>
                <w:rFonts w:eastAsia="宋体"/>
                <w:lang w:bidi="ar"/>
              </w:rPr>
              <w:t>Course Information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EE62EE" w:rsidRPr="00152AC1" w14:paraId="30610B1A" w14:textId="77777777" w:rsidTr="00D543D5">
        <w:trPr>
          <w:gridAfter w:val="7"/>
          <w:wAfter w:w="6580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E97E" w14:textId="498F7E96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Course Code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E65C8" w14:textId="356F1D5B" w:rsidR="00EE62EE" w:rsidRPr="00152AC1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7C2801">
              <w:rPr>
                <w:rFonts w:ascii="Times New Roman" w:hAnsi="Times New Roman"/>
                <w:kern w:val="0"/>
                <w:szCs w:val="21"/>
                <w:lang w:val="zh-CN"/>
              </w:rPr>
              <w:t>PM333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B8A23" w14:textId="77777777" w:rsidR="00EE62EE" w:rsidRPr="00E261FE" w:rsidRDefault="00EE62EE" w:rsidP="00EE62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261FE">
              <w:rPr>
                <w:rFonts w:ascii="Times New Roman" w:hAnsi="Times New Roman"/>
                <w:color w:val="FF0000"/>
                <w:kern w:val="0"/>
                <w:szCs w:val="21"/>
              </w:rPr>
              <w:t>*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学时</w:t>
            </w:r>
          </w:p>
          <w:p w14:paraId="24938FC9" w14:textId="1E6F1BEA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 w:rsidRPr="00E261FE">
              <w:rPr>
                <w:rFonts w:ascii="Times New Roman" w:hAnsi="Times New Roman"/>
                <w:kern w:val="0"/>
                <w:szCs w:val="21"/>
              </w:rPr>
              <w:t>Credit Hours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FDBAC" w14:textId="278E9727" w:rsidR="00EE62EE" w:rsidRPr="00152AC1" w:rsidRDefault="00EE62EE" w:rsidP="00EE62EE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8FD22" w14:textId="77777777" w:rsidR="00EE62EE" w:rsidRPr="00E261FE" w:rsidRDefault="00EE62EE" w:rsidP="00EE62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261FE">
              <w:rPr>
                <w:rFonts w:ascii="Times New Roman" w:hAnsi="Times New Roman"/>
                <w:color w:val="FF0000"/>
                <w:kern w:val="0"/>
                <w:szCs w:val="21"/>
              </w:rPr>
              <w:t>*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学分</w:t>
            </w:r>
          </w:p>
          <w:p w14:paraId="319B4488" w14:textId="63E3DFDF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 w:rsidRPr="00E261FE">
              <w:rPr>
                <w:rFonts w:ascii="Times New Roman" w:hAnsi="Times New Roman"/>
                <w:kern w:val="0"/>
                <w:szCs w:val="21"/>
              </w:rPr>
              <w:t>Credits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0D03A" w14:textId="38106064" w:rsidR="00EE62EE" w:rsidRPr="00152AC1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1.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0</w:t>
            </w:r>
          </w:p>
        </w:tc>
      </w:tr>
      <w:tr w:rsidR="00EE62EE" w:rsidRPr="00152AC1" w14:paraId="073DAF5F" w14:textId="77777777" w:rsidTr="009423FD">
        <w:trPr>
          <w:gridAfter w:val="7"/>
          <w:wAfter w:w="6580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3A99B" w14:textId="20F81696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 w:rsidRPr="00152AC1">
              <w:rPr>
                <w:rStyle w:val="font21"/>
                <w:rFonts w:eastAsia="宋体"/>
                <w:lang w:bidi="ar"/>
              </w:rPr>
              <w:t>Course Name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FBE6BE3" w14:textId="0EB03953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（中文）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天然药物实验</w:t>
            </w:r>
            <w:r w:rsidRPr="00E261FE">
              <w:rPr>
                <w:rFonts w:ascii="宋体" w:hAnsi="宋体" w:cs="宋体" w:hint="eastAsia"/>
                <w:kern w:val="0"/>
                <w:szCs w:val="21"/>
                <w:lang w:val="zh-CN"/>
              </w:rPr>
              <w:t>Ⅰ</w:t>
            </w:r>
          </w:p>
        </w:tc>
      </w:tr>
      <w:tr w:rsidR="00EE62EE" w:rsidRPr="00152AC1" w14:paraId="001E986A" w14:textId="77777777" w:rsidTr="009423FD">
        <w:trPr>
          <w:gridAfter w:val="7"/>
          <w:wAfter w:w="6580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D830F" w14:textId="77777777" w:rsidR="00EE62EE" w:rsidRPr="00152AC1" w:rsidRDefault="00EE62EE" w:rsidP="00EE62EE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E19D574" w14:textId="57C7EBB6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2774DF">
              <w:rPr>
                <w:rFonts w:ascii="Times New Roman" w:hAnsi="Times New Roman" w:hint="eastAsia"/>
                <w:color w:val="0D0D0D"/>
                <w:kern w:val="0"/>
                <w:szCs w:val="21"/>
              </w:rPr>
              <w:t>（</w:t>
            </w:r>
            <w:r>
              <w:rPr>
                <w:rFonts w:ascii="Times New Roman" w:hAnsi="Times New Roman" w:hint="eastAsia"/>
                <w:color w:val="0D0D0D"/>
                <w:kern w:val="0"/>
                <w:szCs w:val="21"/>
                <w:lang w:val="zh-CN"/>
              </w:rPr>
              <w:t>英文</w:t>
            </w:r>
            <w:r w:rsidRPr="002774DF">
              <w:rPr>
                <w:rFonts w:ascii="Times New Roman" w:hAnsi="Times New Roman" w:hint="eastAsia"/>
                <w:color w:val="0D0D0D"/>
                <w:kern w:val="0"/>
                <w:szCs w:val="21"/>
              </w:rPr>
              <w:t>）</w:t>
            </w:r>
            <w:r w:rsidRPr="002774DF">
              <w:rPr>
                <w:rFonts w:ascii="Times New Roman" w:hAnsi="Times New Roman"/>
                <w:color w:val="0D0D0D"/>
                <w:kern w:val="0"/>
                <w:szCs w:val="21"/>
              </w:rPr>
              <w:t>N</w:t>
            </w:r>
            <w:r w:rsidRPr="00E261FE">
              <w:rPr>
                <w:rFonts w:ascii="Times New Roman" w:hAnsi="Times New Roman"/>
                <w:color w:val="0D0D0D"/>
                <w:kern w:val="0"/>
                <w:szCs w:val="21"/>
              </w:rPr>
              <w:t xml:space="preserve">atural </w:t>
            </w:r>
            <w:r>
              <w:rPr>
                <w:rFonts w:ascii="Times New Roman" w:hAnsi="Times New Roman" w:hint="eastAsia"/>
                <w:color w:val="0D0D0D"/>
                <w:kern w:val="0"/>
                <w:szCs w:val="21"/>
              </w:rPr>
              <w:t>M</w:t>
            </w:r>
            <w:r w:rsidRPr="00E261FE">
              <w:rPr>
                <w:rFonts w:ascii="Times New Roman" w:hAnsi="Times New Roman"/>
                <w:color w:val="0D0D0D"/>
                <w:kern w:val="0"/>
                <w:szCs w:val="21"/>
              </w:rPr>
              <w:t>edicine</w:t>
            </w:r>
            <w:r w:rsidRPr="002774DF">
              <w:rPr>
                <w:rFonts w:ascii="Times New Roman" w:hAnsi="Times New Roman"/>
                <w:color w:val="0D0D0D"/>
                <w:kern w:val="0"/>
                <w:szCs w:val="21"/>
              </w:rPr>
              <w:t xml:space="preserve"> </w:t>
            </w:r>
            <w:r w:rsidRPr="002774DF">
              <w:rPr>
                <w:rFonts w:ascii="Times New Roman" w:hAnsi="Times New Roman" w:hint="eastAsia"/>
                <w:color w:val="0D0D0D"/>
                <w:kern w:val="0"/>
                <w:szCs w:val="21"/>
              </w:rPr>
              <w:t>E</w:t>
            </w:r>
            <w:r w:rsidRPr="00E261FE">
              <w:rPr>
                <w:rFonts w:ascii="Times New Roman" w:eastAsia="楷体" w:hAnsi="Times New Roman"/>
                <w:szCs w:val="21"/>
              </w:rPr>
              <w:t>xperiment</w:t>
            </w:r>
            <w:r>
              <w:rPr>
                <w:rFonts w:ascii="Times New Roman" w:eastAsia="楷体" w:hAnsi="Times New Roman" w:hint="eastAsia"/>
                <w:szCs w:val="21"/>
              </w:rPr>
              <w:t>s</w:t>
            </w:r>
            <w:r w:rsidRPr="00E261FE">
              <w:rPr>
                <w:rFonts w:ascii="宋体" w:hAnsi="宋体" w:cs="宋体" w:hint="eastAsia"/>
                <w:szCs w:val="21"/>
              </w:rPr>
              <w:t>Ⅰ</w:t>
            </w:r>
          </w:p>
        </w:tc>
      </w:tr>
      <w:tr w:rsidR="00EE62EE" w:rsidRPr="00152AC1" w14:paraId="1F1C5686" w14:textId="77777777" w:rsidTr="00EE444B">
        <w:trPr>
          <w:gridAfter w:val="7"/>
          <w:wAfter w:w="6580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C2BF" w14:textId="5ABF7D1F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0E19E" w14:textId="2BAA8999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>必修课</w:t>
            </w: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>(Compulsory Course )</w:t>
            </w:r>
          </w:p>
        </w:tc>
      </w:tr>
      <w:tr w:rsidR="00EE62EE" w:rsidRPr="00152AC1" w14:paraId="460DAA44" w14:textId="77777777" w:rsidTr="00EE444B">
        <w:trPr>
          <w:gridAfter w:val="7"/>
          <w:wAfter w:w="6580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00A47" w14:textId="68874704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Target Audience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071717" w14:textId="486D7C50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>药学专业本科生（</w:t>
            </w: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>Undergraduat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e</w:t>
            </w: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student)</w:t>
            </w:r>
          </w:p>
        </w:tc>
      </w:tr>
      <w:tr w:rsidR="00EE62EE" w:rsidRPr="00152AC1" w14:paraId="0C7F67E5" w14:textId="77777777" w:rsidTr="00EE444B">
        <w:trPr>
          <w:gridAfter w:val="7"/>
          <w:wAfter w:w="6580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9D589" w14:textId="6D2FB05F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1B2A6" w14:textId="57F49B2D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中文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(</w:t>
            </w:r>
            <w:r w:rsidRPr="00E261FE">
              <w:rPr>
                <w:rFonts w:ascii="Times New Roman" w:hAnsi="Times New Roman"/>
                <w:kern w:val="0"/>
                <w:szCs w:val="21"/>
              </w:rPr>
              <w:t>Chinese)</w:t>
            </w:r>
          </w:p>
        </w:tc>
      </w:tr>
      <w:tr w:rsidR="00EE62EE" w:rsidRPr="00152AC1" w14:paraId="064DC277" w14:textId="77777777" w:rsidTr="00EE444B">
        <w:trPr>
          <w:gridAfter w:val="7"/>
          <w:wAfter w:w="6580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16AA6" w14:textId="598E22D2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 w:rsidRPr="00152AC1">
              <w:rPr>
                <w:rStyle w:val="font21"/>
                <w:rFonts w:eastAsia="宋体"/>
                <w:lang w:bidi="ar"/>
              </w:rPr>
              <w:t>School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52D76" w14:textId="5DF1FE1D" w:rsidR="00EE62EE" w:rsidRPr="00152AC1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药学院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(School of Pharmacy)</w:t>
            </w:r>
          </w:p>
        </w:tc>
      </w:tr>
      <w:tr w:rsidR="00EE62EE" w:rsidRPr="00152AC1" w14:paraId="54A9D9BC" w14:textId="77777777" w:rsidTr="00690FB0">
        <w:trPr>
          <w:gridAfter w:val="7"/>
          <w:wAfter w:w="6580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A045A" w14:textId="3CDACB4C" w:rsidR="00EE62EE" w:rsidRPr="006F3BC8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6F3BC8">
              <w:rPr>
                <w:rStyle w:val="font21"/>
                <w:rFonts w:eastAsia="微软雅黑"/>
                <w:lang w:bidi="ar"/>
              </w:rPr>
              <w:t>Prerequisite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5E895" w14:textId="27AE868A" w:rsidR="00EE62EE" w:rsidRPr="006F3BC8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药用植物学</w:t>
            </w:r>
            <w:r w:rsidRPr="006F3BC8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</w:t>
            </w:r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(Pharmaceutical Botany)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86794" w14:textId="77777777" w:rsidR="00EE62EE" w:rsidRPr="006F3BC8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 w:rsidRPr="006F3BC8">
              <w:rPr>
                <w:rStyle w:val="font21"/>
                <w:rFonts w:eastAsia="微软雅黑"/>
                <w:lang w:bidi="ar"/>
              </w:rPr>
              <w:br/>
              <w:t>(post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A9598" w14:textId="77777777" w:rsidR="00EE62EE" w:rsidRPr="006F3BC8" w:rsidRDefault="00EE62EE" w:rsidP="00EE62EE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62EE" w:rsidRPr="00152AC1" w14:paraId="7C743753" w14:textId="77777777" w:rsidTr="00690FB0">
        <w:trPr>
          <w:gridAfter w:val="7"/>
          <w:wAfter w:w="6580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2E242" w14:textId="21FD2E57" w:rsidR="00EE62EE" w:rsidRPr="006F3BC8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6F3BC8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 w:rsidRPr="006F3BC8">
              <w:rPr>
                <w:rStyle w:val="font21"/>
                <w:rFonts w:eastAsia="微软雅黑"/>
                <w:lang w:bidi="ar"/>
              </w:rPr>
              <w:t>Instructor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EB31A" w14:textId="56B64191" w:rsidR="00EE62EE" w:rsidRPr="006F3BC8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王梦月</w:t>
            </w:r>
            <w:r w:rsidRPr="006F3BC8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</w:t>
            </w:r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(Mengyue Wang)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5C703" w14:textId="77777777" w:rsidR="00EE62EE" w:rsidRPr="006F3BC8" w:rsidRDefault="00EE62EE" w:rsidP="00EE62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课程网址</w:t>
            </w:r>
          </w:p>
          <w:p w14:paraId="55A9BDF7" w14:textId="6AA0A3D7" w:rsidR="00EE62EE" w:rsidRPr="006F3BC8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hAnsi="Times New Roman"/>
                <w:kern w:val="0"/>
                <w:szCs w:val="21"/>
              </w:rPr>
              <w:t>(Course Webpage)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9E8B" w14:textId="2FBA6292" w:rsidR="00EE62EE" w:rsidRPr="006F3BC8" w:rsidRDefault="00EE62EE" w:rsidP="00EE62EE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hAnsi="Times New Roman"/>
                <w:kern w:val="0"/>
                <w:szCs w:val="21"/>
              </w:rPr>
              <w:t>cc.sjtu.edu.cn</w:t>
            </w:r>
          </w:p>
        </w:tc>
      </w:tr>
      <w:tr w:rsidR="00EE62EE" w:rsidRPr="00152AC1" w14:paraId="0760009A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B5CAC" w14:textId="52A5224D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A1DF0C" w14:textId="77777777" w:rsidR="00EE62EE" w:rsidRPr="00D25FBD" w:rsidRDefault="00EE62EE" w:rsidP="00EE62EE">
            <w:pPr>
              <w:spacing w:beforeLines="50" w:before="156" w:line="360" w:lineRule="auto"/>
              <w:rPr>
                <w:rFonts w:ascii="宋体" w:hAnsi="宋体"/>
                <w:szCs w:val="21"/>
              </w:rPr>
            </w:pPr>
            <w:r w:rsidRPr="00D25FBD">
              <w:rPr>
                <w:rFonts w:ascii="宋体" w:hAnsi="宋体" w:hint="eastAsia"/>
                <w:szCs w:val="21"/>
              </w:rPr>
              <w:t>1．课程性质</w:t>
            </w:r>
          </w:p>
          <w:p w14:paraId="2BF698A4" w14:textId="77777777" w:rsidR="00EE62EE" w:rsidRPr="00D25FBD" w:rsidRDefault="00EE62EE" w:rsidP="00EE62EE">
            <w:pPr>
              <w:spacing w:line="360" w:lineRule="auto"/>
              <w:ind w:firstLineChars="207" w:firstLine="455"/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天然药物实验</w:t>
            </w:r>
            <w:r>
              <w:rPr>
                <w:rFonts w:ascii="宋体" w:hAnsi="宋体" w:cs="宋体" w:hint="eastAsia"/>
                <w:kern w:val="0"/>
                <w:sz w:val="22"/>
                <w:lang w:val="zh-CN"/>
              </w:rPr>
              <w:t>Ⅰ</w:t>
            </w:r>
            <w:r w:rsidRPr="008C0AF3">
              <w:rPr>
                <w:rFonts w:ascii="宋体" w:hAnsi="宋体"/>
                <w:szCs w:val="21"/>
              </w:rPr>
              <w:t>是</w:t>
            </w:r>
            <w:r>
              <w:rPr>
                <w:rFonts w:ascii="宋体" w:hAnsi="宋体" w:hint="eastAsia"/>
                <w:szCs w:val="21"/>
              </w:rPr>
              <w:t>药学专业实践课</w:t>
            </w:r>
            <w:r w:rsidRPr="00D25FBD">
              <w:rPr>
                <w:rFonts w:ascii="宋体" w:hAnsi="宋体" w:hint="eastAsia"/>
                <w:szCs w:val="21"/>
              </w:rPr>
              <w:t>。</w:t>
            </w:r>
          </w:p>
          <w:p w14:paraId="2E4A97C8" w14:textId="77777777" w:rsidR="00EE62EE" w:rsidRPr="00D25FBD" w:rsidRDefault="00EE62EE" w:rsidP="00EE62EE">
            <w:pPr>
              <w:spacing w:line="360" w:lineRule="auto"/>
              <w:rPr>
                <w:rFonts w:ascii="宋体" w:hAnsi="宋体"/>
                <w:szCs w:val="21"/>
              </w:rPr>
            </w:pPr>
            <w:r w:rsidRPr="00D25FBD">
              <w:rPr>
                <w:rFonts w:ascii="宋体" w:hAnsi="宋体" w:hint="eastAsia"/>
                <w:szCs w:val="21"/>
              </w:rPr>
              <w:t>2．教学内容</w:t>
            </w:r>
          </w:p>
          <w:p w14:paraId="7EADA314" w14:textId="77777777" w:rsidR="00EE62EE" w:rsidRPr="00D25FBD" w:rsidRDefault="00EE62EE" w:rsidP="00EE62EE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D25FBD">
              <w:rPr>
                <w:rFonts w:ascii="宋体" w:hAnsi="宋体" w:hint="eastAsia"/>
                <w:szCs w:val="21"/>
              </w:rPr>
              <w:t>教学</w:t>
            </w:r>
            <w:r w:rsidRPr="008C0AF3">
              <w:rPr>
                <w:rFonts w:ascii="宋体" w:hAnsi="宋体" w:hint="eastAsia"/>
                <w:szCs w:val="21"/>
              </w:rPr>
              <w:t>内容包括生药</w:t>
            </w:r>
            <w:r>
              <w:rPr>
                <w:rFonts w:ascii="宋体" w:hAnsi="宋体" w:hint="eastAsia"/>
                <w:szCs w:val="21"/>
              </w:rPr>
              <w:t>的来源鉴定、</w:t>
            </w:r>
            <w:r w:rsidRPr="008C0AF3">
              <w:rPr>
                <w:rFonts w:ascii="宋体" w:hAnsi="宋体" w:hint="eastAsia"/>
                <w:szCs w:val="21"/>
              </w:rPr>
              <w:t>性状鉴别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8C0AF3">
              <w:rPr>
                <w:rFonts w:ascii="宋体" w:hAnsi="宋体" w:hint="eastAsia"/>
                <w:szCs w:val="21"/>
              </w:rPr>
              <w:t>显微</w:t>
            </w:r>
            <w:r>
              <w:rPr>
                <w:rFonts w:ascii="宋体" w:hAnsi="宋体" w:hint="eastAsia"/>
                <w:szCs w:val="21"/>
              </w:rPr>
              <w:t>鉴定、理化鉴定、质量评价</w:t>
            </w:r>
            <w:r w:rsidRPr="008C0AF3">
              <w:rPr>
                <w:rFonts w:ascii="宋体" w:hAnsi="宋体" w:hint="eastAsia"/>
                <w:szCs w:val="21"/>
              </w:rPr>
              <w:t>等</w:t>
            </w:r>
            <w:r>
              <w:rPr>
                <w:rFonts w:ascii="宋体" w:hAnsi="宋体" w:hint="eastAsia"/>
                <w:szCs w:val="21"/>
              </w:rPr>
              <w:t>5方面</w:t>
            </w:r>
            <w:r w:rsidRPr="008C0AF3">
              <w:rPr>
                <w:rFonts w:ascii="宋体" w:hAnsi="宋体" w:hint="eastAsia"/>
                <w:szCs w:val="21"/>
              </w:rPr>
              <w:t>内容。</w:t>
            </w:r>
          </w:p>
          <w:p w14:paraId="665624C8" w14:textId="77777777" w:rsidR="00EE62EE" w:rsidRPr="00D25FBD" w:rsidRDefault="00EE62EE" w:rsidP="00EE62EE">
            <w:pPr>
              <w:pStyle w:val="a3"/>
              <w:spacing w:line="360" w:lineRule="auto"/>
              <w:ind w:firstLine="0"/>
              <w:rPr>
                <w:szCs w:val="21"/>
              </w:rPr>
            </w:pPr>
            <w:r w:rsidRPr="00D25FBD">
              <w:rPr>
                <w:rFonts w:hint="eastAsia"/>
                <w:szCs w:val="21"/>
              </w:rPr>
              <w:t>3．教学目标</w:t>
            </w:r>
          </w:p>
          <w:p w14:paraId="0AD0CD48" w14:textId="11CE09DD" w:rsidR="00EE62EE" w:rsidRPr="00152AC1" w:rsidRDefault="00EE62EE" w:rsidP="00EE62EE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8C0AF3">
              <w:rPr>
                <w:rFonts w:ascii="宋体" w:hAnsi="宋体"/>
                <w:szCs w:val="21"/>
              </w:rPr>
              <w:t>掌握</w:t>
            </w:r>
            <w:r w:rsidRPr="008C0AF3"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药</w:t>
            </w:r>
            <w:r w:rsidRPr="008C0AF3">
              <w:rPr>
                <w:rFonts w:ascii="宋体" w:hAnsi="宋体" w:hint="eastAsia"/>
                <w:szCs w:val="21"/>
              </w:rPr>
              <w:t>鉴定、质量评价</w:t>
            </w:r>
            <w:r w:rsidRPr="008C0AF3">
              <w:rPr>
                <w:rFonts w:ascii="宋体" w:hAnsi="宋体"/>
                <w:szCs w:val="21"/>
              </w:rPr>
              <w:t>的基本操作技能，提高学生分析和解决问题能力</w:t>
            </w:r>
            <w:r w:rsidRPr="008C0AF3">
              <w:rPr>
                <w:rFonts w:ascii="宋体" w:hAnsi="宋体" w:hint="eastAsia"/>
                <w:szCs w:val="21"/>
              </w:rPr>
              <w:t>，</w:t>
            </w:r>
            <w:r w:rsidRPr="008C0AF3">
              <w:rPr>
                <w:rFonts w:ascii="宋体" w:hAnsi="宋体"/>
                <w:szCs w:val="21"/>
              </w:rPr>
              <w:t>养成严密科学态度和良好工作作</w:t>
            </w:r>
            <w:r>
              <w:rPr>
                <w:rFonts w:ascii="宋体" w:hAnsi="宋体" w:hint="eastAsia"/>
                <w:szCs w:val="21"/>
              </w:rPr>
              <w:t>风。</w:t>
            </w:r>
          </w:p>
        </w:tc>
      </w:tr>
      <w:tr w:rsidR="00EE62EE" w:rsidRPr="00152AC1" w14:paraId="6D9A0B08" w14:textId="77777777" w:rsidTr="00EE444B">
        <w:trPr>
          <w:gridAfter w:val="7"/>
          <w:wAfter w:w="6580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3C554" w14:textId="4FD044A2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D2AC5" w14:textId="77777777" w:rsidR="00EE62EE" w:rsidRPr="004F77FE" w:rsidRDefault="00EE62EE" w:rsidP="00EE62EE">
            <w:pPr>
              <w:spacing w:line="360" w:lineRule="auto"/>
              <w:ind w:leftChars="-33" w:left="-69" w:firstLineChars="267" w:firstLine="561"/>
              <w:jc w:val="left"/>
              <w:rPr>
                <w:rFonts w:ascii="Times New Roman" w:eastAsia="楷体" w:hAnsi="Times New Roman"/>
                <w:szCs w:val="21"/>
              </w:rPr>
            </w:pPr>
            <w:r w:rsidRPr="004F77FE">
              <w:rPr>
                <w:rFonts w:ascii="Times New Roman" w:hAnsi="Times New Roman"/>
                <w:color w:val="0D0D0D"/>
                <w:kern w:val="0"/>
                <w:szCs w:val="21"/>
              </w:rPr>
              <w:t xml:space="preserve">Natural medicine </w:t>
            </w:r>
            <w:r w:rsidRPr="004F77FE">
              <w:rPr>
                <w:rFonts w:ascii="Times New Roman" w:eastAsia="楷体" w:hAnsi="Times New Roman"/>
                <w:szCs w:val="21"/>
              </w:rPr>
              <w:t xml:space="preserve">experiment </w:t>
            </w:r>
            <w:r w:rsidRPr="004F77FE">
              <w:rPr>
                <w:rFonts w:ascii="宋体" w:hAnsi="宋体" w:cs="宋体" w:hint="eastAsia"/>
                <w:szCs w:val="21"/>
              </w:rPr>
              <w:t>Ⅰ</w:t>
            </w:r>
            <w:r w:rsidRPr="004F77FE">
              <w:rPr>
                <w:rFonts w:ascii="Times New Roman" w:hAnsi="Times New Roman"/>
                <w:szCs w:val="21"/>
              </w:rPr>
              <w:t>is a necessary practice lesson of pharmacy. It</w:t>
            </w:r>
            <w:r w:rsidRPr="004F77FE">
              <w:rPr>
                <w:rFonts w:ascii="Times New Roman" w:eastAsia="楷体" w:hAnsi="Times New Roman"/>
                <w:szCs w:val="21"/>
              </w:rPr>
              <w:t xml:space="preserve"> urges students to master the basic skills and to improve the ability of analyzing and solving the problems. </w:t>
            </w:r>
          </w:p>
          <w:p w14:paraId="193E85FC" w14:textId="77777777" w:rsidR="00EE62EE" w:rsidRPr="004F77FE" w:rsidRDefault="00EE62EE" w:rsidP="00EE62EE">
            <w:pPr>
              <w:spacing w:line="360" w:lineRule="auto"/>
              <w:ind w:leftChars="-33" w:left="-69" w:firstLineChars="267" w:firstLine="561"/>
              <w:jc w:val="left"/>
              <w:rPr>
                <w:rFonts w:ascii="Times New Roman" w:eastAsia="楷体" w:hAnsi="Times New Roman"/>
                <w:szCs w:val="21"/>
              </w:rPr>
            </w:pPr>
            <w:r w:rsidRPr="004F77FE">
              <w:rPr>
                <w:rFonts w:ascii="Times New Roman" w:eastAsia="楷体" w:hAnsi="Times New Roman"/>
                <w:szCs w:val="21"/>
              </w:rPr>
              <w:lastRenderedPageBreak/>
              <w:t xml:space="preserve">These experiments include </w:t>
            </w:r>
            <w:r>
              <w:rPr>
                <w:rFonts w:ascii="Times New Roman" w:eastAsia="楷体" w:hAnsi="Times New Roman" w:hint="eastAsia"/>
                <w:szCs w:val="21"/>
              </w:rPr>
              <w:t xml:space="preserve">original </w:t>
            </w:r>
            <w:r w:rsidRPr="004F77FE">
              <w:rPr>
                <w:rFonts w:ascii="Times New Roman" w:eastAsia="楷体" w:hAnsi="Times New Roman"/>
                <w:szCs w:val="21"/>
              </w:rPr>
              <w:t>identification</w:t>
            </w:r>
            <w:r>
              <w:rPr>
                <w:rFonts w:ascii="Times New Roman" w:eastAsia="楷体" w:hAnsi="Times New Roman" w:hint="eastAsia"/>
                <w:szCs w:val="21"/>
              </w:rPr>
              <w:t>,</w:t>
            </w:r>
            <w:r w:rsidRPr="004F77FE">
              <w:rPr>
                <w:rFonts w:ascii="Times New Roman" w:eastAsia="楷体" w:hAnsi="Times New Roman"/>
                <w:szCs w:val="21"/>
              </w:rPr>
              <w:t xml:space="preserve"> characteristic identification, m</w:t>
            </w:r>
            <w:r>
              <w:rPr>
                <w:rFonts w:ascii="Times New Roman" w:eastAsia="楷体" w:hAnsi="Times New Roman" w:hint="eastAsia"/>
                <w:szCs w:val="21"/>
              </w:rPr>
              <w:t>i</w:t>
            </w:r>
            <w:r w:rsidRPr="004F77FE">
              <w:rPr>
                <w:rFonts w:ascii="Times New Roman" w:eastAsia="楷体" w:hAnsi="Times New Roman"/>
                <w:szCs w:val="21"/>
              </w:rPr>
              <w:t>croscopical identification, physical and chemical identification</w:t>
            </w:r>
            <w:r>
              <w:rPr>
                <w:rFonts w:ascii="Times New Roman" w:eastAsia="楷体" w:hAnsi="Times New Roman" w:hint="eastAsia"/>
                <w:szCs w:val="21"/>
              </w:rPr>
              <w:t>,</w:t>
            </w:r>
            <w:r w:rsidRPr="004F77FE">
              <w:rPr>
                <w:rFonts w:ascii="Times New Roman" w:eastAsia="楷体" w:hAnsi="Times New Roman"/>
                <w:szCs w:val="21"/>
              </w:rPr>
              <w:t xml:space="preserve"> and quality assessment. </w:t>
            </w:r>
          </w:p>
          <w:p w14:paraId="507D2FA7" w14:textId="0EA6D3CA" w:rsidR="00EE62EE" w:rsidRPr="00152AC1" w:rsidRDefault="00EE62EE" w:rsidP="00EE62EE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4F77FE">
              <w:rPr>
                <w:rFonts w:ascii="Times New Roman" w:eastAsia="楷体" w:hAnsi="Times New Roman"/>
                <w:szCs w:val="21"/>
              </w:rPr>
              <w:t>Through the lectures, students should arrive at the requirements as following: 1. Mastering the basic skills and methods of Pharmacognosy identification. 2. Being able to identify the crude drugs.</w:t>
            </w:r>
            <w:r w:rsidRPr="004F77FE">
              <w:rPr>
                <w:rFonts w:ascii="Times New Roman" w:hAnsi="Times New Roman"/>
                <w:szCs w:val="21"/>
              </w:rPr>
              <w:t xml:space="preserve"> </w:t>
            </w:r>
            <w:r w:rsidRPr="004F77FE">
              <w:rPr>
                <w:rFonts w:ascii="Times New Roman" w:eastAsia="楷体" w:hAnsi="Times New Roman"/>
                <w:szCs w:val="21"/>
              </w:rPr>
              <w:t>3.</w:t>
            </w:r>
            <w:r w:rsidRPr="004F77FE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eastAsia="楷体" w:hAnsi="Times New Roman" w:hint="eastAsia"/>
                <w:szCs w:val="21"/>
              </w:rPr>
              <w:t>T</w:t>
            </w:r>
            <w:r w:rsidRPr="00872CE0">
              <w:rPr>
                <w:rFonts w:ascii="Times New Roman" w:eastAsia="楷体" w:hAnsi="Times New Roman"/>
                <w:szCs w:val="21"/>
              </w:rPr>
              <w:t xml:space="preserve">raining </w:t>
            </w:r>
            <w:r w:rsidRPr="004F77FE">
              <w:rPr>
                <w:rFonts w:ascii="Times New Roman" w:eastAsia="楷体" w:hAnsi="Times New Roman"/>
                <w:szCs w:val="21"/>
              </w:rPr>
              <w:t>the</w:t>
            </w:r>
            <w:r w:rsidRPr="00872CE0">
              <w:rPr>
                <w:rFonts w:ascii="Times New Roman" w:eastAsia="楷体" w:hAnsi="Times New Roman"/>
                <w:szCs w:val="21"/>
              </w:rPr>
              <w:t xml:space="preserve"> good habit</w:t>
            </w:r>
            <w:r>
              <w:rPr>
                <w:rFonts w:ascii="Times New Roman" w:eastAsia="楷体" w:hAnsi="Times New Roman" w:hint="eastAsia"/>
                <w:szCs w:val="21"/>
              </w:rPr>
              <w:t>s</w:t>
            </w:r>
            <w:r w:rsidRPr="00872CE0">
              <w:rPr>
                <w:rFonts w:ascii="Times New Roman" w:eastAsia="楷体" w:hAnsi="Times New Roman"/>
                <w:szCs w:val="21"/>
              </w:rPr>
              <w:t xml:space="preserve"> in laborat</w:t>
            </w:r>
            <w:r w:rsidRPr="00872CE0">
              <w:rPr>
                <w:rFonts w:ascii="Times New Roman" w:eastAsia="楷体" w:hAnsi="Times New Roman" w:hint="eastAsia"/>
                <w:szCs w:val="21"/>
              </w:rPr>
              <w:t>ory</w:t>
            </w:r>
            <w:r>
              <w:rPr>
                <w:rFonts w:ascii="Times New Roman" w:eastAsia="楷体" w:hAnsi="Times New Roman" w:hint="eastAsia"/>
                <w:szCs w:val="21"/>
              </w:rPr>
              <w:t xml:space="preserve"> works</w:t>
            </w:r>
            <w:r w:rsidRPr="00872CE0">
              <w:rPr>
                <w:rFonts w:ascii="Times New Roman" w:eastAsia="楷体" w:hAnsi="Times New Roman" w:hint="eastAsia"/>
                <w:szCs w:val="21"/>
              </w:rPr>
              <w:t xml:space="preserve">. </w:t>
            </w:r>
          </w:p>
        </w:tc>
      </w:tr>
      <w:tr w:rsidR="00FD054C" w:rsidRPr="00152AC1" w14:paraId="06D7999E" w14:textId="77777777" w:rsidTr="00EE444B">
        <w:trPr>
          <w:gridAfter w:val="7"/>
          <w:wAfter w:w="6580" w:type="dxa"/>
          <w:trHeight w:val="433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62B4A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lastRenderedPageBreak/>
              <w:t>课程目标与内容（</w:t>
            </w:r>
            <w:r w:rsidRPr="00152AC1">
              <w:rPr>
                <w:rStyle w:val="font91"/>
                <w:rFonts w:eastAsia="宋体"/>
                <w:lang w:bidi="ar"/>
              </w:rPr>
              <w:t>Course objectives and contents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FD054C" w:rsidRPr="00152AC1" w14:paraId="357FECFB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ECD0" w14:textId="1ECA14DF" w:rsidR="00FD054C" w:rsidRPr="00152AC1" w:rsidRDefault="00A971AE" w:rsidP="00152A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 w:rsidR="00152AC1"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(Course Object)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893CC" w14:textId="77777777" w:rsidR="00EE62EE" w:rsidRPr="00D25FBD" w:rsidRDefault="00EE62EE" w:rsidP="00EE62EE">
            <w:pPr>
              <w:autoSpaceDE w:val="0"/>
              <w:autoSpaceDN w:val="0"/>
              <w:adjustRightInd w:val="0"/>
              <w:spacing w:beforeLines="50" w:before="156" w:line="360" w:lineRule="auto"/>
              <w:rPr>
                <w:rFonts w:ascii="宋体" w:hAnsi="宋体"/>
                <w:szCs w:val="21"/>
              </w:rPr>
            </w:pPr>
            <w:r w:rsidRPr="00D25FBD">
              <w:rPr>
                <w:rFonts w:ascii="宋体" w:hAnsi="宋体" w:cs="Calibri"/>
                <w:kern w:val="0"/>
                <w:szCs w:val="21"/>
              </w:rPr>
              <w:t>1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．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掌握生药</w:t>
            </w:r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学实验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的基本理论、基础知识和基本技能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color w:val="000000"/>
                <w:szCs w:val="21"/>
              </w:rPr>
              <w:t>A1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A3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A4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。</w:t>
            </w:r>
          </w:p>
          <w:p w14:paraId="439AF005" w14:textId="77777777" w:rsidR="00EE62EE" w:rsidRPr="00D25FBD" w:rsidRDefault="00EE62EE" w:rsidP="00EE62E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Calibri"/>
                <w:kern w:val="0"/>
                <w:szCs w:val="21"/>
              </w:rPr>
            </w:pPr>
            <w:r w:rsidRPr="00D25FBD">
              <w:rPr>
                <w:rFonts w:ascii="宋体" w:hAnsi="宋体" w:cs="Calibri"/>
                <w:kern w:val="0"/>
                <w:szCs w:val="21"/>
              </w:rPr>
              <w:t>2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．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培养学生综合运用所学知识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分析问题、解决问题的能力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（B1</w:t>
            </w:r>
            <w:r>
              <w:rPr>
                <w:rFonts w:ascii="宋体" w:hAnsi="宋体" w:cs="宋体" w:hint="eastAsia"/>
                <w:kern w:val="0"/>
                <w:szCs w:val="21"/>
              </w:rPr>
              <w:t>、B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。</w:t>
            </w:r>
          </w:p>
          <w:p w14:paraId="29F6D3C6" w14:textId="77777777" w:rsidR="00EE62EE" w:rsidRPr="00D25FBD" w:rsidRDefault="00EE62EE" w:rsidP="00EE62E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D25FBD">
              <w:rPr>
                <w:rFonts w:ascii="宋体" w:hAnsi="宋体" w:cs="Calibri"/>
                <w:kern w:val="0"/>
                <w:szCs w:val="21"/>
              </w:rPr>
              <w:t>3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．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培养学生养成良好的药学职业素养和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科学素养（C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C3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C5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）。</w:t>
            </w:r>
          </w:p>
          <w:p w14:paraId="0E8593B3" w14:textId="7D27123E" w:rsidR="00FD054C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  <w:r>
              <w:rPr>
                <w:rFonts w:ascii="宋体" w:cs="宋体"/>
                <w:kern w:val="0"/>
                <w:sz w:val="22"/>
                <w:lang w:val="zh-CN"/>
              </w:rPr>
              <w:t>.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了解生药学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实验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前沿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D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、D2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）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EE444B" w:rsidRPr="00152AC1" w14:paraId="0B1A9CF6" w14:textId="77777777" w:rsidTr="000F4DA5">
        <w:trPr>
          <w:gridAfter w:val="7"/>
          <w:wAfter w:w="6580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D6CAD" w14:textId="0DF87AE8" w:rsidR="00EE444B" w:rsidRPr="00690FB0" w:rsidRDefault="00EE444B" w:rsidP="007311FB">
            <w:pPr>
              <w:widowControl/>
              <w:jc w:val="center"/>
              <w:textAlignment w:val="center"/>
              <w:rPr>
                <w:rStyle w:val="font61"/>
                <w:rFonts w:ascii="Times New Roman" w:hAnsi="Times New Roman" w:cs="Times New Roman" w:hint="default"/>
                <w:lang w:bidi="ar"/>
              </w:rPr>
            </w:pPr>
            <w:r w:rsidRPr="00690FB0">
              <w:rPr>
                <w:rStyle w:val="font31"/>
                <w:rFonts w:ascii="Times New Roman" w:hAnsi="Times New Roman" w:cs="Times New Roman" w:hint="default"/>
                <w:lang w:bidi="ar"/>
              </w:rPr>
              <w:t>毕业要求指标点与课程目标的对应关系</w:t>
            </w:r>
          </w:p>
          <w:p w14:paraId="7DF05EEC" w14:textId="473EBB1F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675B4" w14:textId="6767D010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E3882" w14:textId="387DC6F2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毕业要求指标点</w:t>
            </w:r>
          </w:p>
        </w:tc>
      </w:tr>
      <w:tr w:rsidR="00EE444B" w:rsidRPr="00152AC1" w14:paraId="1E48903F" w14:textId="77777777" w:rsidTr="000F4DA5">
        <w:trPr>
          <w:gridAfter w:val="7"/>
          <w:wAfter w:w="6580" w:type="dxa"/>
          <w:trHeight w:val="7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432A8" w14:textId="77777777" w:rsidR="00EE444B" w:rsidRPr="00690FB0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80DBB" w14:textId="114C8382" w:rsidR="00EE444B" w:rsidRPr="00690FB0" w:rsidRDefault="007311F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宋体" w:hAnsi="宋体" w:cs="宋体" w:hint="eastAsia"/>
                <w:kern w:val="0"/>
                <w:szCs w:val="21"/>
                <w:lang w:val="zh-CN"/>
              </w:rPr>
              <w:t>掌握生药学实验的基本技能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8957" w14:textId="6B72BB75" w:rsidR="00EE444B" w:rsidRPr="00690FB0" w:rsidRDefault="00EE62EE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宋体" w:hAnsi="宋体" w:cs="宋体" w:hint="eastAsia"/>
                <w:kern w:val="0"/>
                <w:szCs w:val="21"/>
                <w:lang w:val="zh-CN"/>
              </w:rPr>
              <w:t>掌握生药学实验的基本理论、基础知识和基本技能</w:t>
            </w:r>
            <w:r w:rsidR="00EE444B" w:rsidRPr="00690FB0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</w:tr>
      <w:tr w:rsidR="00FD054C" w:rsidRPr="00152AC1" w14:paraId="2FBBF595" w14:textId="77777777" w:rsidTr="000F4DA5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278DB" w14:textId="77777777" w:rsidR="00FD054C" w:rsidRPr="00F14D2A" w:rsidRDefault="00FD054C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35DB4" w14:textId="3A125C16" w:rsidR="00FD054C" w:rsidRPr="00F14D2A" w:rsidRDefault="00731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培养学生养成良好的</w:t>
            </w:r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能力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和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科学素养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E6456" w14:textId="40F755C9" w:rsidR="00FD054C" w:rsidRPr="00F14D2A" w:rsidRDefault="00F40A1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培养学生综合运用所学知识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分析问题、解决问题的能力</w:t>
            </w:r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；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培养学生养成良好的药学职业素养和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科学素养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EE444B" w:rsidRPr="00152AC1" w14:paraId="69D8A232" w14:textId="77777777" w:rsidTr="00D543D5">
        <w:trPr>
          <w:gridAfter w:val="7"/>
          <w:wAfter w:w="6580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933C3" w14:textId="61BFD9ED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Course 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3A97D" w14:textId="77777777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9FE99" w14:textId="03E5E7BA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8F36B" w14:textId="787DFD80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教学目标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F46C8" w14:textId="77777777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B4A9C" w14:textId="77777777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AA285A" w14:textId="77777777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ACAD4" w14:textId="25F77B20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课程思政融入点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40173" w14:textId="437AD165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EE62EE" w:rsidRPr="00152AC1" w14:paraId="45B447E6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33719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5993D" w14:textId="68BBE0AC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第一章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04AD39" w14:textId="68154E81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显微镜使用及制片方法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64B69" w14:textId="34C2DFC1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掌握生物显微镜的使用方法以及粉末制片方法。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7BD9A" w14:textId="159B424F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71C192" w14:textId="004B7BB6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BC500" w14:textId="1221A86C" w:rsidR="00EE62EE" w:rsidRPr="00690FB0" w:rsidRDefault="00EE62EE" w:rsidP="000F4DA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</w:t>
            </w:r>
            <w:r w:rsidR="000F4DA5"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，</w:t>
            </w: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14501" w14:textId="1EBABE97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 w:rsidR="00FE4AFB"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显微操作，培养学生严谨、认真的学风。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A0ED16" w14:textId="0A69FA7A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="00FE4AFB"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、2、3</w:t>
            </w:r>
          </w:p>
        </w:tc>
      </w:tr>
      <w:tr w:rsidR="00EE62EE" w:rsidRPr="00152AC1" w14:paraId="071FFC3F" w14:textId="77777777" w:rsidTr="00D543D5">
        <w:trPr>
          <w:gridAfter w:val="7"/>
          <w:wAfter w:w="6580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71367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02FE2" w14:textId="457EEDE8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第二章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9C64B" w14:textId="1471A274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细胞壁性质、细胞后含物观察与鉴定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9193D" w14:textId="330EC834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掌握</w:t>
            </w: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细胞壁性质的鉴定方法、细胞内含物的特征。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A2BE0" w14:textId="6F519FF3" w:rsidR="00EE62EE" w:rsidRPr="00690FB0" w:rsidRDefault="00EE62EE" w:rsidP="00D80536">
            <w:pPr>
              <w:widowControl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20DCF" w14:textId="297228E9" w:rsidR="00EE62EE" w:rsidRPr="00690FB0" w:rsidRDefault="00EE62EE" w:rsidP="00EE62EE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8AB72" w14:textId="1B984166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607F5" w14:textId="53E7F31A" w:rsidR="00EE62EE" w:rsidRPr="00690FB0" w:rsidRDefault="00FE4AFB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显微操作，培养学生严谨、认真的学风。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8C3025" w14:textId="37C80FD1" w:rsidR="00EE62EE" w:rsidRPr="00690FB0" w:rsidRDefault="00FE4AFB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</w:p>
        </w:tc>
      </w:tr>
      <w:tr w:rsidR="00EE62EE" w:rsidRPr="00152AC1" w14:paraId="7044AEE8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CB9A7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B216B" w14:textId="7977EF8D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第三章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40DF97D" w14:textId="6671EBB8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大黄、黄连的鉴定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28EE60" w14:textId="59234B9B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掌握大黄、黄连的性状鉴定、显微鉴定、理化鉴别方法。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DBB09" w14:textId="3B1195DC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CF9CD" w14:textId="2CAEEE6B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FD3C03" w14:textId="77777777" w:rsidR="00EE62EE" w:rsidRPr="00690FB0" w:rsidRDefault="00EE62EE" w:rsidP="00EE62E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</w:t>
            </w:r>
          </w:p>
          <w:p w14:paraId="71D7E36B" w14:textId="06F42153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C77AF" w14:textId="724F417E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83922" w14:textId="12DEF222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</w:p>
        </w:tc>
      </w:tr>
      <w:tr w:rsidR="00EE62EE" w:rsidRPr="00152AC1" w14:paraId="25D94664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6FE28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11262" w14:textId="092DE3A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第四章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5AB08E0" w14:textId="3B6CD8CC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当归、桔梗、天麻的鉴定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059F6" w14:textId="3A18558C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掌握当归、桔梗、天麻的性状鉴定、显微鉴</w:t>
            </w: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lastRenderedPageBreak/>
              <w:t>定、理化鉴别方法。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7EB03" w14:textId="5EAF25A6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CFB838" w14:textId="0044298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F8BEF5" w14:textId="77777777" w:rsidR="00EE62EE" w:rsidRPr="00690FB0" w:rsidRDefault="00EE62EE" w:rsidP="00EE62E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</w:t>
            </w:r>
          </w:p>
          <w:p w14:paraId="7DDB05EB" w14:textId="4EC2A45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lastRenderedPageBreak/>
              <w:t>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F16CF" w14:textId="0A942F56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通过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AE893" w14:textId="0DFBC664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</w:p>
        </w:tc>
      </w:tr>
      <w:tr w:rsidR="00EE62EE" w:rsidRPr="00152AC1" w14:paraId="5FC60ECF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E2EE4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99C05" w14:textId="4082E85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第五章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358B0" w14:textId="59C5D39D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甘草、人参、西洋参的鉴定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5E2EEF" w14:textId="5296A656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掌握甘草、人参、西洋参的性状鉴定、显微鉴定、理化鉴别方法。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B35E1" w14:textId="1C27254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8ED547" w14:textId="24CCCFF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8C4C9" w14:textId="6052BD53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20B24" w14:textId="105681D9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通过实验操作及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23FCA" w14:textId="68C2A58D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1、2、3、4</w:t>
            </w:r>
          </w:p>
        </w:tc>
      </w:tr>
      <w:tr w:rsidR="00EE62EE" w:rsidRPr="00152AC1" w14:paraId="66CD0873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300A7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CDE42" w14:textId="224AA4BE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第六章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1D770C8" w14:textId="15540F2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厚朴、黄柏、肉桂、淫羊藿的鉴定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0E643A" w14:textId="7878203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掌握厚朴、黄柏、肉桂的性状鉴定、显微鉴定、理化鉴别方法；掌握淫羊藿含量测定方法。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7C80E" w14:textId="6135F264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32A9C3" w14:textId="6DA0CCFA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76E3D" w14:textId="4CE48D2E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实验报告分组完成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CF02D" w14:textId="53D9BC42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通过实验操作及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6DC44" w14:textId="3531EC16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1、2、3、4</w:t>
            </w:r>
          </w:p>
        </w:tc>
      </w:tr>
      <w:tr w:rsidR="00EE62EE" w:rsidRPr="00152AC1" w14:paraId="24EA0B87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A4CF7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7821D" w14:textId="249EE331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第七章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AA7590C" w14:textId="54D5C18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金银花、红花、藏红花的鉴别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0FD1EA" w14:textId="337891D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掌握金银花、红花的性状鉴定、显微鉴定、理化鉴别方法；掌握藏红花的质量评价方法。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4CC74" w14:textId="7708E903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4852A" w14:textId="2BE006FC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855C05" w14:textId="4C78C4CB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实验报告分组完成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281BC3" w14:textId="09F3C806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通过实验操作及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DC98D" w14:textId="2903922C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  <w:r w:rsidR="00D80536"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、4</w:t>
            </w:r>
          </w:p>
        </w:tc>
      </w:tr>
      <w:tr w:rsidR="00EE62EE" w:rsidRPr="00152AC1" w14:paraId="46C610A6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CB358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8DF34" w14:textId="1BEBBACB" w:rsidR="00EE62EE" w:rsidRPr="00690FB0" w:rsidRDefault="00D8053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第八章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0F7BC7C" w14:textId="276D3B2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五味子、薄荷 的质量评价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06BEC9" w14:textId="337F6688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掌握槐米的质量评价方法。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1E169" w14:textId="50227204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C1626B" w14:textId="547CEE3A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984A6" w14:textId="57CBFAB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实验报告分组完成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92D614" w14:textId="49F44BC7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通过实验操作及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BAE2F" w14:textId="4B0C9CB4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1、2、3、4</w:t>
            </w:r>
          </w:p>
        </w:tc>
      </w:tr>
      <w:tr w:rsidR="00EE62EE" w:rsidRPr="00152AC1" w14:paraId="4AF72819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5D0F9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EB0B4" w14:textId="3166C916" w:rsidR="00EE62EE" w:rsidRPr="00690FB0" w:rsidRDefault="00D8053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第九章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91DD7D6" w14:textId="2482C6A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sz w:val="18"/>
                <w:szCs w:val="18"/>
              </w:rPr>
              <w:t>未知混合粉末的鉴定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DFC8B" w14:textId="398D3431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掌握未知粉末类生药的鉴定方法。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E2521" w14:textId="475D270D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E34B83" w14:textId="5BAFF3E4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4C957" w14:textId="082C4753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CE5E5" w14:textId="63A08104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通过实验设计，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培养学生的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创新意识。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4C737B" w14:textId="3DE478A3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</w:p>
        </w:tc>
      </w:tr>
      <w:tr w:rsidR="00EE444B" w:rsidRPr="00152AC1" w14:paraId="7ADF5AE2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47C22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2B1844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EC278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87404C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A811F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F8501D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637D0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7E0C8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737AA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3E281216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61382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D7054B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F2E862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C9E525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68ABDD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5F4A9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7B3CA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90F4B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6C91F3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2227588F" w14:textId="421DDF9D" w:rsidTr="00EE444B">
        <w:trPr>
          <w:gridAfter w:val="2"/>
          <w:wAfter w:w="18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0568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F83FB" w14:textId="5757093A" w:rsidR="00EE444B" w:rsidRPr="00503B4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：建议按照教学周周学时编排，以便自动生成教学日历。</w:t>
            </w:r>
          </w:p>
          <w:p w14:paraId="7B3E5A9E" w14:textId="2EADBCB6" w:rsidR="00EE444B" w:rsidRPr="00503B4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：相应章节的课程思政融入点根据实际情况填写。</w:t>
            </w:r>
          </w:p>
        </w:tc>
        <w:tc>
          <w:tcPr>
            <w:tcW w:w="940" w:type="dxa"/>
          </w:tcPr>
          <w:p w14:paraId="0F1853FE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</w:tcPr>
          <w:p w14:paraId="335AF577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</w:tcPr>
          <w:p w14:paraId="4387A6EE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C3FD" w14:textId="0DD98338" w:rsidR="00EE444B" w:rsidRPr="00152AC1" w:rsidRDefault="00EE444B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9E59" w14:textId="6C8BA860" w:rsidR="00EE444B" w:rsidRPr="00152AC1" w:rsidRDefault="00EE444B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课程目标达成度</w:t>
            </w:r>
          </w:p>
        </w:tc>
      </w:tr>
      <w:tr w:rsidR="00963C0E" w:rsidRPr="00152AC1" w14:paraId="3E40B904" w14:textId="77777777" w:rsidTr="00EE444B">
        <w:trPr>
          <w:gridAfter w:val="7"/>
          <w:wAfter w:w="6580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09164" w14:textId="77777777" w:rsidR="00963C0E" w:rsidRPr="00152AC1" w:rsidRDefault="00963C0E" w:rsidP="00963C0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 w:rsidRPr="00152AC1"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A2A8D6" w14:textId="77777777" w:rsidR="00963C0E" w:rsidRPr="0006636B" w:rsidRDefault="00963C0E" w:rsidP="00963C0E">
            <w:pPr>
              <w:pStyle w:val="2"/>
              <w:spacing w:line="360" w:lineRule="auto"/>
              <w:ind w:firstLineChars="0" w:firstLine="420"/>
              <w:rPr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最终成绩由平时作业</w:t>
            </w:r>
            <w:r>
              <w:rPr>
                <w:rFonts w:ascii="Times New Roman" w:cs="Times New Roman" w:hint="eastAsia"/>
                <w:b w:val="0"/>
                <w:sz w:val="21"/>
                <w:szCs w:val="21"/>
              </w:rPr>
              <w:t>及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课堂表现、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团组大作业、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考试成绩组合而成。各部分所占比例如下：</w:t>
            </w:r>
          </w:p>
          <w:p w14:paraId="5733D3F6" w14:textId="2503E1DA" w:rsidR="00963C0E" w:rsidRPr="0006636B" w:rsidRDefault="00963C0E" w:rsidP="00690FB0">
            <w:pPr>
              <w:pStyle w:val="2"/>
              <w:spacing w:line="360" w:lineRule="auto"/>
              <w:ind w:firstLineChars="100" w:firstLine="210"/>
              <w:rPr>
                <w:rFonts w:ascii="Times New Roman" w:cs="Times New Roman"/>
                <w:b w:val="0"/>
                <w:sz w:val="21"/>
                <w:szCs w:val="21"/>
              </w:rPr>
            </w:pP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①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 xml:space="preserve"> 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平时作业和</w:t>
            </w:r>
            <w:r w:rsidR="000F4DA5">
              <w:rPr>
                <w:rFonts w:ascii="Times New Roman" w:cs="Times New Roman" w:hint="eastAsia"/>
                <w:b w:val="0"/>
                <w:sz w:val="21"/>
                <w:szCs w:val="21"/>
              </w:rPr>
              <w:t>参与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表现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：</w:t>
            </w:r>
            <w:r w:rsidRPr="0006636B">
              <w:rPr>
                <w:rFonts w:ascii="Times New Roman" w:hAnsi="Times New Roman" w:cs="Times New Roman" w:hint="eastAsia"/>
                <w:b w:val="0"/>
                <w:sz w:val="21"/>
                <w:szCs w:val="21"/>
              </w:rPr>
              <w:t>40</w:t>
            </w:r>
            <w:r w:rsidRPr="0006636B">
              <w:rPr>
                <w:rFonts w:ascii="Times New Roman" w:hAnsi="Times New Roman" w:cs="Times New Roman"/>
                <w:b w:val="0"/>
                <w:sz w:val="21"/>
                <w:szCs w:val="21"/>
              </w:rPr>
              <w:t>%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；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主要考核对知识点的掌握程度、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专业知识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表达能力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、实验参与程度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。</w:t>
            </w:r>
          </w:p>
          <w:p w14:paraId="7A57635F" w14:textId="318CC688" w:rsidR="00963C0E" w:rsidRPr="0006636B" w:rsidRDefault="00963C0E" w:rsidP="00690FB0">
            <w:pPr>
              <w:pStyle w:val="2"/>
              <w:spacing w:line="360" w:lineRule="auto"/>
              <w:ind w:firstLineChars="50" w:firstLine="105"/>
              <w:rPr>
                <w:rFonts w:ascii="Times New Roman" w:cs="Times New Roman"/>
                <w:b w:val="0"/>
                <w:sz w:val="21"/>
                <w:szCs w:val="21"/>
              </w:rPr>
            </w:pPr>
            <w:r w:rsidRPr="0006636B">
              <w:rPr>
                <w:rFonts w:cs="Times New Roman" w:hint="eastAsia"/>
                <w:b w:val="0"/>
                <w:sz w:val="21"/>
                <w:szCs w:val="21"/>
              </w:rPr>
              <w:t xml:space="preserve">② </w:t>
            </w:r>
            <w:r w:rsidRPr="0006636B">
              <w:rPr>
                <w:rFonts w:ascii="Times New Roman" w:hAnsi="Times New Roman" w:cs="Times New Roman" w:hint="eastAsia"/>
                <w:b w:val="0"/>
                <w:sz w:val="21"/>
                <w:szCs w:val="21"/>
              </w:rPr>
              <w:t>团组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大作业：</w:t>
            </w:r>
            <w:r w:rsidRPr="0006636B">
              <w:rPr>
                <w:rFonts w:ascii="Times New Roman" w:hAnsi="Times New Roman" w:cs="Times New Roman" w:hint="eastAsia"/>
                <w:b w:val="0"/>
                <w:sz w:val="21"/>
                <w:szCs w:val="21"/>
              </w:rPr>
              <w:t>10</w:t>
            </w:r>
            <w:r w:rsidRPr="0006636B">
              <w:rPr>
                <w:rFonts w:ascii="Times New Roman" w:hAnsi="Times New Roman" w:cs="Times New Roman"/>
                <w:b w:val="0"/>
                <w:sz w:val="21"/>
                <w:szCs w:val="21"/>
              </w:rPr>
              <w:t>%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；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主要考核分析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学生的合作研究、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解决问题、创造性工作等方面的能力。</w:t>
            </w:r>
          </w:p>
          <w:p w14:paraId="5D165ED3" w14:textId="71D4F099" w:rsidR="00963C0E" w:rsidRPr="00152AC1" w:rsidRDefault="00963C0E" w:rsidP="00690FB0">
            <w:pPr>
              <w:pStyle w:val="2"/>
              <w:spacing w:line="360" w:lineRule="auto"/>
              <w:ind w:firstLineChars="50" w:firstLine="105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③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 xml:space="preserve"> 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期末</w:t>
            </w:r>
            <w:r w:rsidRPr="00690FB0">
              <w:rPr>
                <w:rFonts w:ascii="Times New Roman" w:cs="Times New Roman"/>
                <w:b w:val="0"/>
                <w:sz w:val="21"/>
                <w:szCs w:val="21"/>
              </w:rPr>
              <w:t>考试：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50</w:t>
            </w:r>
            <w:r w:rsidRPr="00690FB0">
              <w:rPr>
                <w:rFonts w:ascii="Times New Roman" w:cs="Times New Roman"/>
                <w:b w:val="0"/>
                <w:sz w:val="21"/>
                <w:szCs w:val="21"/>
              </w:rPr>
              <w:t>%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；</w:t>
            </w:r>
            <w:r w:rsidRPr="00690FB0">
              <w:rPr>
                <w:rFonts w:ascii="Times New Roman" w:cs="Times New Roman"/>
                <w:b w:val="0"/>
                <w:sz w:val="21"/>
                <w:szCs w:val="21"/>
              </w:rPr>
              <w:t>考核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学生结合运用所学知识、独立进行生药鉴定及质量评价的能力</w:t>
            </w:r>
            <w:r w:rsidRPr="00690FB0">
              <w:rPr>
                <w:rFonts w:ascii="Times New Roman" w:cs="Times New Roman"/>
                <w:b w:val="0"/>
                <w:sz w:val="21"/>
                <w:szCs w:val="21"/>
              </w:rPr>
              <w:t>。</w:t>
            </w:r>
          </w:p>
        </w:tc>
      </w:tr>
      <w:tr w:rsidR="00963C0E" w:rsidRPr="00152AC1" w14:paraId="22A3ABD8" w14:textId="68EEC443" w:rsidTr="00EE444B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6ABAA" w14:textId="63B2F89E" w:rsidR="00963C0E" w:rsidRPr="00152AC1" w:rsidRDefault="00963C0E" w:rsidP="00963C0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lastRenderedPageBreak/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 w:rsidRPr="00152AC1">
              <w:rPr>
                <w:rStyle w:val="font21"/>
                <w:rFonts w:eastAsia="宋体"/>
                <w:lang w:bidi="ar"/>
              </w:rPr>
              <w:t xml:space="preserve"> (Textbooks &amp; Other Materials)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4711A" w14:textId="70803004" w:rsidR="00963C0E" w:rsidRPr="00AF0F06" w:rsidRDefault="00963C0E" w:rsidP="00963C0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bCs/>
                <w:color w:val="000000"/>
                <w:sz w:val="18"/>
                <w:szCs w:val="18"/>
              </w:rPr>
            </w:pPr>
            <w:r w:rsidRPr="00AF0F06">
              <w:rPr>
                <w:rFonts w:ascii="Times New Roman" w:cs="Times New Roman" w:hint="eastAsia"/>
                <w:bCs/>
                <w:sz w:val="20"/>
                <w:szCs w:val="20"/>
              </w:rPr>
              <w:t>王梦月，李晓波</w:t>
            </w:r>
            <w:r w:rsidRPr="00AF0F06">
              <w:rPr>
                <w:rFonts w:ascii="Times New Roman" w:cs="Times New Roman" w:hint="eastAsia"/>
                <w:bCs/>
                <w:sz w:val="20"/>
                <w:szCs w:val="20"/>
              </w:rPr>
              <w:t xml:space="preserve">. </w:t>
            </w:r>
            <w:r w:rsidRPr="00AF0F06">
              <w:rPr>
                <w:rFonts w:ascii="Times New Roman" w:cs="Times New Roman" w:hint="eastAsia"/>
                <w:bCs/>
                <w:sz w:val="20"/>
                <w:szCs w:val="20"/>
              </w:rPr>
              <w:t>生药学实验（自编讲义）。</w:t>
            </w:r>
          </w:p>
        </w:tc>
        <w:tc>
          <w:tcPr>
            <w:tcW w:w="940" w:type="dxa"/>
          </w:tcPr>
          <w:p w14:paraId="2AEC2C69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</w:tcPr>
          <w:p w14:paraId="41708B77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</w:tcPr>
          <w:p w14:paraId="15A32D79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43B3F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1B3E2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EB054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F6E71" w14:textId="77777777" w:rsidR="00963C0E" w:rsidRPr="00152AC1" w:rsidRDefault="00963C0E" w:rsidP="00963C0E">
            <w:pPr>
              <w:widowControl/>
              <w:jc w:val="left"/>
            </w:pPr>
          </w:p>
        </w:tc>
      </w:tr>
      <w:tr w:rsidR="00963C0E" w:rsidRPr="00152AC1" w14:paraId="3939D41F" w14:textId="77777777" w:rsidTr="004878D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43630" w14:textId="77777777" w:rsidR="00963C0E" w:rsidRPr="00152AC1" w:rsidRDefault="00963C0E" w:rsidP="00963C0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 w:rsidRPr="00152AC1">
              <w:rPr>
                <w:rStyle w:val="font21"/>
                <w:rFonts w:eastAsia="微软雅黑"/>
                <w:lang w:bidi="ar"/>
              </w:rPr>
              <w:t>More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29277" w14:textId="77777777" w:rsidR="00963C0E" w:rsidRPr="00152AC1" w:rsidRDefault="00963C0E" w:rsidP="00963C0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63C0E" w:rsidRPr="00152AC1" w14:paraId="3E342648" w14:textId="77777777" w:rsidTr="00C4216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B6A85" w14:textId="77777777" w:rsidR="00963C0E" w:rsidRPr="00152AC1" w:rsidRDefault="00963C0E" w:rsidP="00963C0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 w:rsidRPr="00152AC1">
              <w:rPr>
                <w:rStyle w:val="font21"/>
                <w:rFonts w:eastAsia="微软雅黑"/>
                <w:lang w:bidi="ar"/>
              </w:rPr>
              <w:t>Notes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33A66" w14:textId="77777777" w:rsidR="00963C0E" w:rsidRPr="00152AC1" w:rsidRDefault="00963C0E" w:rsidP="00963C0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63C0E" w:rsidRPr="00152AC1" w14:paraId="28177CFF" w14:textId="77777777" w:rsidTr="00EE444B">
        <w:trPr>
          <w:gridAfter w:val="7"/>
          <w:wAfter w:w="6580" w:type="dxa"/>
          <w:trHeight w:val="2617"/>
        </w:trPr>
        <w:tc>
          <w:tcPr>
            <w:tcW w:w="8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D8014" w14:textId="5156ABCF" w:rsidR="00963C0E" w:rsidRPr="00152AC1" w:rsidRDefault="00963C0E" w:rsidP="00963C0E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82314AF" w14:textId="77777777" w:rsidR="00FD054C" w:rsidRPr="00152AC1" w:rsidRDefault="00FD054C">
      <w:pPr>
        <w:rPr>
          <w:rFonts w:ascii="Times New Roman" w:hAnsi="Times New Roman" w:cs="Times New Roman"/>
        </w:rPr>
      </w:pPr>
    </w:p>
    <w:sectPr w:rsidR="00FD054C" w:rsidRPr="0015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eteo">
    <w:charset w:val="00"/>
    <w:family w:val="auto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3MLAwMTQwsjAxNzFV0lEKTi0uzszPAykwrAUA61z/ACwAAAA="/>
  </w:docVars>
  <w:rsids>
    <w:rsidRoot w:val="68BC780D"/>
    <w:rsid w:val="000F4DA5"/>
    <w:rsid w:val="00152AC1"/>
    <w:rsid w:val="00281AD9"/>
    <w:rsid w:val="002911BF"/>
    <w:rsid w:val="004862DE"/>
    <w:rsid w:val="004C13B5"/>
    <w:rsid w:val="00503B41"/>
    <w:rsid w:val="005340F8"/>
    <w:rsid w:val="0068060D"/>
    <w:rsid w:val="00690FB0"/>
    <w:rsid w:val="006C37BA"/>
    <w:rsid w:val="006F3BC8"/>
    <w:rsid w:val="006F5CA6"/>
    <w:rsid w:val="007311FB"/>
    <w:rsid w:val="007C234D"/>
    <w:rsid w:val="00963C0E"/>
    <w:rsid w:val="00A707D8"/>
    <w:rsid w:val="00A971AE"/>
    <w:rsid w:val="00AF0F06"/>
    <w:rsid w:val="00CA55F8"/>
    <w:rsid w:val="00D20824"/>
    <w:rsid w:val="00D543D5"/>
    <w:rsid w:val="00D80536"/>
    <w:rsid w:val="00E32606"/>
    <w:rsid w:val="00EE444B"/>
    <w:rsid w:val="00EE62EE"/>
    <w:rsid w:val="00F14D2A"/>
    <w:rsid w:val="00F40A1B"/>
    <w:rsid w:val="00FD054C"/>
    <w:rsid w:val="00FE4AFB"/>
    <w:rsid w:val="25724ACC"/>
    <w:rsid w:val="5F054C16"/>
    <w:rsid w:val="68BC780D"/>
    <w:rsid w:val="68E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05C25ED"/>
  <w15:docId w15:val="{215ADD5B-8D83-5945-BAF4-D46C712A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Body Text Indent"/>
    <w:basedOn w:val="a"/>
    <w:link w:val="1"/>
    <w:rsid w:val="00EE62EE"/>
    <w:pPr>
      <w:spacing w:line="300" w:lineRule="auto"/>
      <w:ind w:firstLine="420"/>
    </w:pPr>
    <w:rPr>
      <w:rFonts w:ascii="宋体" w:eastAsia="宋体" w:hAnsi="宋体" w:cs="Times New Roman"/>
      <w:color w:val="000000"/>
      <w:szCs w:val="18"/>
    </w:rPr>
  </w:style>
  <w:style w:type="character" w:customStyle="1" w:styleId="a4">
    <w:name w:val="正文文本缩进 字符"/>
    <w:basedOn w:val="a0"/>
    <w:rsid w:val="00EE62EE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1">
    <w:name w:val="正文文本缩进 字符1"/>
    <w:link w:val="a3"/>
    <w:rsid w:val="00EE62EE"/>
    <w:rPr>
      <w:rFonts w:ascii="宋体" w:hAnsi="宋体"/>
      <w:color w:val="000000"/>
      <w:kern w:val="2"/>
      <w:sz w:val="21"/>
      <w:szCs w:val="18"/>
    </w:rPr>
  </w:style>
  <w:style w:type="paragraph" w:customStyle="1" w:styleId="2">
    <w:name w:val="样式2"/>
    <w:basedOn w:val="a"/>
    <w:autoRedefine/>
    <w:rsid w:val="00EE62EE"/>
    <w:pPr>
      <w:ind w:firstLineChars="200" w:firstLine="482"/>
    </w:pPr>
    <w:rPr>
      <w:rFonts w:ascii="宋体" w:eastAsia="宋体" w:hAnsi="宋体" w:cs="Symeteo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DELL</cp:lastModifiedBy>
  <cp:revision>39</cp:revision>
  <dcterms:created xsi:type="dcterms:W3CDTF">2020-09-03T08:28:00Z</dcterms:created>
  <dcterms:modified xsi:type="dcterms:W3CDTF">2021-09-28T03:44:00Z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