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6AE1" w:rsidRDefault="00F827CB">
      <w:pPr>
        <w:spacing w:afterLines="50" w:after="156"/>
        <w:jc w:val="center"/>
        <w:rPr>
          <w:rFonts w:ascii="Times New Roman" w:hAnsi="Times New Roman" w:cs="Times New Roman"/>
        </w:rPr>
      </w:pPr>
      <w:r>
        <w:rPr>
          <w:rFonts w:ascii="Times New Roman" w:hAnsi="Times New Roman" w:cs="Times New Roman"/>
          <w:b/>
          <w:sz w:val="32"/>
          <w:szCs w:val="32"/>
        </w:rPr>
        <w:t>《</w:t>
      </w:r>
      <w:r w:rsidR="00215C95">
        <w:rPr>
          <w:rFonts w:cs="Calibri" w:hint="eastAsia"/>
          <w:b/>
          <w:bCs/>
          <w:kern w:val="0"/>
          <w:sz w:val="32"/>
          <w:szCs w:val="32"/>
        </w:rPr>
        <w:t>专业实习</w:t>
      </w:r>
      <w:r>
        <w:rPr>
          <w:rFonts w:ascii="Times New Roman" w:hAnsi="Times New Roman" w:cs="Times New Roman"/>
          <w:b/>
          <w:sz w:val="32"/>
          <w:szCs w:val="32"/>
        </w:rPr>
        <w:t>》课程教学大纲</w:t>
      </w:r>
      <w:bookmarkStart w:id="0" w:name="_GoBack"/>
      <w:bookmarkEnd w:id="0"/>
    </w:p>
    <w:p w:rsidR="00056AE1" w:rsidRDefault="00056AE1">
      <w:pPr>
        <w:rPr>
          <w:rFonts w:ascii="Times New Roman" w:hAnsi="Times New Roman" w:cs="Times New Roman"/>
        </w:rPr>
      </w:pPr>
    </w:p>
    <w:tbl>
      <w:tblPr>
        <w:tblW w:w="8336" w:type="dxa"/>
        <w:tblInd w:w="-5" w:type="dxa"/>
        <w:tblLayout w:type="fixed"/>
        <w:tblCellMar>
          <w:left w:w="0" w:type="dxa"/>
          <w:right w:w="0" w:type="dxa"/>
        </w:tblCellMar>
        <w:tblLook w:val="04A0" w:firstRow="1" w:lastRow="0" w:firstColumn="1" w:lastColumn="0" w:noHBand="0" w:noVBand="1"/>
      </w:tblPr>
      <w:tblGrid>
        <w:gridCol w:w="1257"/>
        <w:gridCol w:w="499"/>
        <w:gridCol w:w="1564"/>
        <w:gridCol w:w="843"/>
        <w:gridCol w:w="1236"/>
        <w:gridCol w:w="862"/>
        <w:gridCol w:w="1135"/>
        <w:gridCol w:w="940"/>
      </w:tblGrid>
      <w:tr w:rsidR="00056AE1" w:rsidTr="00215C95">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056AE1" w:rsidRDefault="00F827CB">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215C95" w:rsidTr="00215C95">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宋体" w:hAnsi="Times New Roman" w:cs="Times New Roman"/>
                <w:color w:val="000000"/>
                <w:sz w:val="18"/>
                <w:szCs w:val="18"/>
              </w:rPr>
            </w:pPr>
            <w:r w:rsidRPr="005914E6">
              <w:rPr>
                <w:rFonts w:ascii="Times New Roman" w:hAnsi="Times New Roman"/>
                <w:sz w:val="24"/>
              </w:rPr>
              <w:t>PM</w:t>
            </w:r>
            <w:r>
              <w:rPr>
                <w:rFonts w:ascii="Times New Roman" w:hAnsi="Times New Roman" w:hint="eastAsia"/>
                <w:sz w:val="24"/>
              </w:rPr>
              <w:t>330</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学时（</w:t>
            </w:r>
            <w:r>
              <w:rPr>
                <w:rStyle w:val="font21"/>
                <w:rFonts w:eastAsia="宋体"/>
                <w:lang w:bidi="ar"/>
              </w:rPr>
              <w:t>Credit Hours</w:t>
            </w:r>
            <w:r>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rPr>
                <w:rFonts w:ascii="Times New Roman" w:eastAsia="宋体" w:hAnsi="Times New Roman" w:cs="Times New Roman"/>
                <w:color w:val="FF0000"/>
                <w:sz w:val="18"/>
                <w:szCs w:val="18"/>
              </w:rPr>
            </w:pPr>
            <w:r>
              <w:rPr>
                <w:rFonts w:ascii="宋体" w:cs="宋体"/>
                <w:kern w:val="0"/>
                <w:sz w:val="22"/>
                <w:lang w:val="zh-CN"/>
              </w:rP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autoSpaceDE w:val="0"/>
              <w:autoSpaceDN w:val="0"/>
              <w:adjustRightInd w:val="0"/>
              <w:rPr>
                <w:rFonts w:ascii="宋体" w:cs="宋体"/>
                <w:kern w:val="0"/>
                <w:sz w:val="22"/>
                <w:lang w:val="zh-CN"/>
              </w:rPr>
            </w:pPr>
            <w:r>
              <w:rPr>
                <w:rFonts w:ascii="宋体" w:cs="宋体"/>
                <w:kern w:val="0"/>
                <w:sz w:val="22"/>
                <w:lang w:val="zh-CN"/>
              </w:rPr>
              <w:t>2</w:t>
            </w:r>
          </w:p>
        </w:tc>
      </w:tr>
      <w:tr w:rsidR="00215C95" w:rsidTr="00215C95">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930DD0" w:rsidP="00B62CF9">
            <w:pPr>
              <w:widowControl/>
              <w:ind w:firstLineChars="100" w:firstLine="210"/>
              <w:jc w:val="left"/>
              <w:textAlignment w:val="center"/>
              <w:rPr>
                <w:rFonts w:ascii="Times New Roman" w:eastAsia="微软雅黑" w:hAnsi="Times New Roman" w:cs="Times New Roman"/>
                <w:color w:val="000000"/>
                <w:sz w:val="18"/>
                <w:szCs w:val="18"/>
              </w:rPr>
            </w:pPr>
            <w:r>
              <w:rPr>
                <w:rFonts w:ascii="宋体" w:cs="宋体" w:hint="eastAsia"/>
                <w:color w:val="000000"/>
                <w:kern w:val="0"/>
                <w:szCs w:val="21"/>
                <w:lang w:val="zh-CN"/>
              </w:rPr>
              <w:t>（中文）</w:t>
            </w:r>
            <w:r w:rsidR="00215C95" w:rsidRPr="00516836">
              <w:rPr>
                <w:rFonts w:ascii="宋体" w:cs="宋体" w:hint="eastAsia"/>
                <w:color w:val="000000"/>
                <w:kern w:val="0"/>
                <w:szCs w:val="21"/>
                <w:lang w:val="zh-CN"/>
              </w:rPr>
              <w:t>专业实习</w:t>
            </w:r>
            <w:r w:rsidR="00B62CF9">
              <w:rPr>
                <w:rFonts w:ascii="宋体" w:cs="宋体" w:hint="eastAsia"/>
                <w:color w:val="000000"/>
                <w:kern w:val="0"/>
                <w:szCs w:val="21"/>
                <w:lang w:val="zh-CN"/>
              </w:rPr>
              <w:t>（药学及临床药学）</w:t>
            </w:r>
          </w:p>
        </w:tc>
      </w:tr>
      <w:tr w:rsidR="00215C95" w:rsidTr="00215C95">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930DD0" w:rsidP="00B62CF9">
            <w:pPr>
              <w:widowControl/>
              <w:ind w:firstLineChars="100" w:firstLine="210"/>
              <w:jc w:val="left"/>
              <w:textAlignment w:val="center"/>
              <w:rPr>
                <w:rFonts w:ascii="Times New Roman" w:eastAsia="微软雅黑" w:hAnsi="Times New Roman" w:cs="Times New Roman"/>
                <w:color w:val="000000"/>
                <w:sz w:val="18"/>
                <w:szCs w:val="18"/>
              </w:rPr>
            </w:pPr>
            <w:r>
              <w:rPr>
                <w:rFonts w:ascii="宋体" w:cs="宋体" w:hint="eastAsia"/>
                <w:color w:val="000000"/>
                <w:kern w:val="0"/>
                <w:szCs w:val="21"/>
              </w:rPr>
              <w:t>（英文）</w:t>
            </w:r>
            <w:r w:rsidR="00215C95" w:rsidRPr="008B549A">
              <w:rPr>
                <w:rFonts w:ascii="Times New Roman" w:hAnsi="Times New Roman" w:hint="eastAsia"/>
                <w:kern w:val="0"/>
                <w:sz w:val="22"/>
              </w:rPr>
              <w:t>Professional Practice</w:t>
            </w:r>
            <w:r w:rsidR="00215C95" w:rsidRPr="008B549A">
              <w:rPr>
                <w:rFonts w:ascii="Times New Roman" w:hAnsi="Times New Roman" w:hint="eastAsia"/>
                <w:kern w:val="0"/>
                <w:sz w:val="22"/>
              </w:rPr>
              <w:t>（</w:t>
            </w:r>
            <w:r w:rsidR="00215C95" w:rsidRPr="008B549A">
              <w:rPr>
                <w:rFonts w:ascii="Times New Roman" w:hAnsi="Times New Roman" w:hint="eastAsia"/>
                <w:kern w:val="0"/>
                <w:sz w:val="22"/>
              </w:rPr>
              <w:t>Pharmacy</w:t>
            </w:r>
            <w:r w:rsidR="00215C95" w:rsidRPr="008B549A">
              <w:rPr>
                <w:rFonts w:ascii="Times New Roman" w:hAnsi="Times New Roman" w:hint="eastAsia"/>
                <w:kern w:val="0"/>
                <w:sz w:val="22"/>
              </w:rPr>
              <w:t>）</w:t>
            </w:r>
          </w:p>
        </w:tc>
      </w:tr>
      <w:tr w:rsidR="00215C95" w:rsidTr="00215C95">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宋体" w:hAnsi="Times New Roman" w:cs="Times New Roman"/>
                <w:color w:val="A6A6A6"/>
                <w:sz w:val="18"/>
                <w:szCs w:val="18"/>
              </w:rPr>
            </w:pPr>
            <w:r w:rsidRPr="00401802">
              <w:rPr>
                <w:rFonts w:hint="eastAsia"/>
              </w:rPr>
              <w:t>必修课</w:t>
            </w:r>
            <w:r>
              <w:rPr>
                <w:rFonts w:hint="eastAsia"/>
              </w:rPr>
              <w:t>（</w:t>
            </w:r>
            <w:r w:rsidRPr="008B549A">
              <w:rPr>
                <w:rFonts w:ascii="Times New Roman" w:hAnsi="Times New Roman" w:hint="eastAsia"/>
                <w:kern w:val="0"/>
                <w:sz w:val="22"/>
              </w:rPr>
              <w:t>Compulsory Course</w:t>
            </w:r>
            <w:r>
              <w:rPr>
                <w:rFonts w:hint="eastAsia"/>
              </w:rPr>
              <w:t>）</w:t>
            </w:r>
          </w:p>
        </w:tc>
      </w:tr>
      <w:tr w:rsidR="00215C95" w:rsidTr="00215C95">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宋体" w:hAnsi="Times New Roman" w:cs="Times New Roman"/>
                <w:color w:val="A6A6A6"/>
                <w:sz w:val="18"/>
                <w:szCs w:val="18"/>
              </w:rPr>
            </w:pPr>
            <w:r w:rsidRPr="00401802">
              <w:rPr>
                <w:rFonts w:ascii="宋体" w:cs="宋体" w:hint="eastAsia"/>
                <w:kern w:val="0"/>
                <w:sz w:val="22"/>
                <w:lang w:val="zh-CN"/>
              </w:rPr>
              <w:t>药学专业和临床药学专业本科生（</w:t>
            </w:r>
            <w:r w:rsidRPr="008B549A">
              <w:rPr>
                <w:rFonts w:ascii="Times New Roman" w:hAnsi="Times New Roman" w:hint="eastAsia"/>
                <w:kern w:val="0"/>
                <w:sz w:val="22"/>
              </w:rPr>
              <w:t>Undergraduat</w:t>
            </w:r>
            <w:r w:rsidRPr="008B549A">
              <w:rPr>
                <w:rFonts w:ascii="Times New Roman" w:hAnsi="Times New Roman"/>
                <w:kern w:val="0"/>
                <w:sz w:val="22"/>
              </w:rPr>
              <w:t>e</w:t>
            </w:r>
            <w:r w:rsidRPr="008B549A">
              <w:rPr>
                <w:rFonts w:ascii="Times New Roman" w:hAnsi="Times New Roman" w:hint="eastAsia"/>
                <w:kern w:val="0"/>
                <w:sz w:val="22"/>
              </w:rPr>
              <w:t xml:space="preserve"> </w:t>
            </w:r>
            <w:r w:rsidRPr="008B549A">
              <w:rPr>
                <w:rFonts w:ascii="Times New Roman" w:hAnsi="Times New Roman"/>
                <w:kern w:val="0"/>
                <w:sz w:val="22"/>
              </w:rPr>
              <w:t>S</w:t>
            </w:r>
            <w:r w:rsidRPr="008B549A">
              <w:rPr>
                <w:rFonts w:ascii="Times New Roman" w:hAnsi="Times New Roman" w:hint="eastAsia"/>
                <w:kern w:val="0"/>
                <w:sz w:val="22"/>
              </w:rPr>
              <w:t>tudent</w:t>
            </w:r>
            <w:r w:rsidRPr="00401802">
              <w:rPr>
                <w:rFonts w:ascii="宋体" w:cs="宋体" w:hint="eastAsia"/>
                <w:kern w:val="0"/>
                <w:sz w:val="22"/>
                <w:lang w:val="zh-CN"/>
              </w:rPr>
              <w:t>)</w:t>
            </w:r>
          </w:p>
        </w:tc>
      </w:tr>
      <w:tr w:rsidR="00215C95" w:rsidTr="00215C95">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宋体" w:hAnsi="Times New Roman" w:cs="Times New Roman"/>
                <w:color w:val="A6A6A6"/>
                <w:sz w:val="18"/>
                <w:szCs w:val="18"/>
              </w:rPr>
            </w:pPr>
            <w:r>
              <w:rPr>
                <w:rFonts w:ascii="Times New Roman" w:eastAsia="宋体" w:hAnsi="Times New Roman" w:cs="Times New Roman" w:hint="eastAsia"/>
                <w:color w:val="000000" w:themeColor="text1"/>
                <w:kern w:val="0"/>
                <w:sz w:val="18"/>
                <w:szCs w:val="18"/>
                <w:lang w:bidi="ar"/>
              </w:rPr>
              <w:t>全中文（</w:t>
            </w:r>
            <w:r w:rsidRPr="008B549A">
              <w:rPr>
                <w:rFonts w:ascii="Times New Roman" w:hAnsi="Times New Roman"/>
                <w:kern w:val="0"/>
                <w:sz w:val="22"/>
              </w:rPr>
              <w:t>Chinese</w:t>
            </w:r>
            <w:r>
              <w:rPr>
                <w:rFonts w:ascii="Times New Roman" w:eastAsia="宋体" w:hAnsi="Times New Roman" w:cs="Times New Roman" w:hint="eastAsia"/>
                <w:color w:val="000000" w:themeColor="text1"/>
                <w:kern w:val="0"/>
                <w:sz w:val="18"/>
                <w:szCs w:val="18"/>
                <w:lang w:bidi="ar"/>
              </w:rPr>
              <w:t>）</w:t>
            </w:r>
          </w:p>
        </w:tc>
      </w:tr>
      <w:tr w:rsidR="00215C95" w:rsidTr="00215C95">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宋体" w:hAnsi="Times New Roman" w:cs="Times New Roman"/>
                <w:color w:val="000000"/>
                <w:sz w:val="18"/>
                <w:szCs w:val="18"/>
              </w:rPr>
            </w:pPr>
            <w:r w:rsidRPr="00401802">
              <w:rPr>
                <w:rFonts w:ascii="宋体" w:cs="宋体" w:hint="eastAsia"/>
                <w:kern w:val="0"/>
                <w:sz w:val="22"/>
                <w:lang w:val="zh-CN"/>
              </w:rPr>
              <w:t>药学院（</w:t>
            </w:r>
            <w:r w:rsidRPr="008B549A">
              <w:rPr>
                <w:rFonts w:ascii="Times New Roman" w:hAnsi="Times New Roman" w:hint="eastAsia"/>
                <w:kern w:val="0"/>
                <w:sz w:val="22"/>
              </w:rPr>
              <w:t>School of Pharmacy</w:t>
            </w:r>
            <w:r w:rsidRPr="00401802">
              <w:rPr>
                <w:rFonts w:ascii="宋体" w:cs="宋体" w:hint="eastAsia"/>
                <w:kern w:val="0"/>
                <w:sz w:val="22"/>
                <w:lang w:val="zh-CN"/>
              </w:rPr>
              <w:t>）</w:t>
            </w:r>
          </w:p>
        </w:tc>
      </w:tr>
      <w:tr w:rsidR="00215C95" w:rsidTr="00215C95">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宋体" w:hAnsi="Times New Roman" w:cs="Times New Roman"/>
                <w:color w:val="000000"/>
                <w:sz w:val="18"/>
                <w:szCs w:val="18"/>
              </w:rPr>
            </w:pPr>
            <w:r w:rsidRPr="00401802">
              <w:rPr>
                <w:rFonts w:ascii="宋体" w:cs="宋体" w:hint="eastAsia"/>
                <w:kern w:val="0"/>
                <w:sz w:val="22"/>
                <w:lang w:val="zh-CN"/>
              </w:rPr>
              <w:t>无（</w:t>
            </w:r>
            <w:r w:rsidRPr="008B549A">
              <w:rPr>
                <w:rFonts w:ascii="Times New Roman" w:hAnsi="Times New Roman" w:hint="eastAsia"/>
                <w:kern w:val="0"/>
                <w:sz w:val="22"/>
              </w:rPr>
              <w:t>None</w:t>
            </w:r>
            <w:r w:rsidRPr="00401802">
              <w:rPr>
                <w:rFonts w:ascii="宋体" w:cs="宋体" w:hint="eastAsia"/>
                <w:kern w:val="0"/>
                <w:sz w:val="22"/>
                <w:lang w:val="zh-CN"/>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sidRPr="00401802">
              <w:rPr>
                <w:rFonts w:ascii="宋体" w:cs="宋体" w:hint="eastAsia"/>
                <w:kern w:val="0"/>
                <w:sz w:val="22"/>
                <w:lang w:val="zh-CN"/>
              </w:rPr>
              <w:t>无（</w:t>
            </w:r>
            <w:r w:rsidRPr="008B549A">
              <w:rPr>
                <w:rFonts w:ascii="Times New Roman" w:hAnsi="Times New Roman" w:hint="eastAsia"/>
                <w:kern w:val="0"/>
                <w:sz w:val="22"/>
              </w:rPr>
              <w:t>None</w:t>
            </w:r>
            <w:r w:rsidRPr="00401802">
              <w:rPr>
                <w:rFonts w:ascii="宋体" w:cs="宋体" w:hint="eastAsia"/>
                <w:kern w:val="0"/>
                <w:sz w:val="22"/>
                <w:lang w:val="zh-CN"/>
              </w:rPr>
              <w:t>）</w:t>
            </w:r>
          </w:p>
        </w:tc>
      </w:tr>
      <w:tr w:rsidR="00215C95" w:rsidTr="00215C95">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宋体" w:cs="宋体"/>
                <w:kern w:val="0"/>
                <w:sz w:val="22"/>
                <w:lang w:val="zh-CN"/>
              </w:rPr>
            </w:pPr>
            <w:r>
              <w:rPr>
                <w:rFonts w:ascii="宋体" w:cs="宋体" w:hint="eastAsia"/>
                <w:kern w:val="0"/>
                <w:sz w:val="22"/>
                <w:lang w:val="zh-CN"/>
              </w:rPr>
              <w:t>孙海英</w:t>
            </w:r>
          </w:p>
          <w:p w:rsidR="00215C95" w:rsidRDefault="00215C95" w:rsidP="00215C95">
            <w:pPr>
              <w:rPr>
                <w:rFonts w:ascii="Times New Roman" w:eastAsia="宋体" w:hAnsi="Times New Roman" w:cs="Times New Roman"/>
                <w:color w:val="000000"/>
                <w:sz w:val="18"/>
                <w:szCs w:val="18"/>
              </w:rPr>
            </w:pPr>
            <w:r>
              <w:rPr>
                <w:rFonts w:ascii="宋体" w:cs="宋体" w:hint="eastAsia"/>
                <w:kern w:val="0"/>
                <w:sz w:val="22"/>
                <w:lang w:val="zh-CN"/>
              </w:rPr>
              <w:t>（</w:t>
            </w:r>
            <w:r w:rsidRPr="008B549A">
              <w:rPr>
                <w:rFonts w:ascii="Times New Roman" w:hAnsi="Times New Roman" w:hint="eastAsia"/>
                <w:kern w:val="0"/>
                <w:sz w:val="22"/>
              </w:rPr>
              <w:t>Haiying</w:t>
            </w:r>
            <w:r w:rsidRPr="008B549A">
              <w:rPr>
                <w:rFonts w:ascii="Times New Roman" w:hAnsi="Times New Roman"/>
                <w:kern w:val="0"/>
                <w:sz w:val="22"/>
              </w:rPr>
              <w:t xml:space="preserve"> S</w:t>
            </w:r>
            <w:r w:rsidRPr="008B549A">
              <w:rPr>
                <w:rFonts w:ascii="Times New Roman" w:hAnsi="Times New Roman" w:hint="eastAsia"/>
                <w:kern w:val="0"/>
                <w:sz w:val="22"/>
              </w:rPr>
              <w:t>un</w:t>
            </w:r>
            <w:r>
              <w:rPr>
                <w:rFonts w:ascii="宋体" w:cs="宋体" w:hint="eastAsia"/>
                <w:kern w:val="0"/>
                <w:sz w:val="22"/>
                <w:lang w:val="zh-CN"/>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sidRPr="00401802">
              <w:rPr>
                <w:rFonts w:ascii="宋体" w:cs="宋体" w:hint="eastAsia"/>
                <w:kern w:val="0"/>
                <w:sz w:val="22"/>
                <w:lang w:val="zh-CN"/>
              </w:rPr>
              <w:t>无（</w:t>
            </w:r>
            <w:r w:rsidRPr="008B549A">
              <w:rPr>
                <w:rFonts w:ascii="Times New Roman" w:hAnsi="Times New Roman" w:hint="eastAsia"/>
                <w:kern w:val="0"/>
                <w:sz w:val="22"/>
              </w:rPr>
              <w:t>None</w:t>
            </w:r>
            <w:r w:rsidRPr="00401802">
              <w:rPr>
                <w:rFonts w:ascii="宋体" w:cs="宋体" w:hint="eastAsia"/>
                <w:kern w:val="0"/>
                <w:sz w:val="22"/>
                <w:lang w:val="zh-CN"/>
              </w:rPr>
              <w:t>）</w:t>
            </w:r>
          </w:p>
        </w:tc>
      </w:tr>
      <w:tr w:rsidR="00215C95" w:rsidTr="00215C95">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rsidR="000B1C0F" w:rsidRDefault="000B1C0F" w:rsidP="00635867">
            <w:pPr>
              <w:ind w:firstLineChars="200" w:firstLine="420"/>
              <w:jc w:val="left"/>
              <w:textAlignment w:val="center"/>
              <w:rPr>
                <w:rFonts w:hAnsi="Calibri" w:cs="宋体"/>
                <w:bCs/>
                <w:kern w:val="0"/>
                <w:szCs w:val="21"/>
                <w:lang w:val="zh-CN"/>
              </w:rPr>
            </w:pPr>
          </w:p>
          <w:p w:rsidR="000B1C0F" w:rsidRDefault="000B1C0F" w:rsidP="00635867">
            <w:pPr>
              <w:ind w:firstLineChars="200" w:firstLine="420"/>
              <w:jc w:val="left"/>
              <w:textAlignment w:val="center"/>
              <w:rPr>
                <w:rFonts w:hAnsi="Calibri" w:cs="宋体"/>
                <w:bCs/>
                <w:kern w:val="0"/>
                <w:szCs w:val="21"/>
                <w:lang w:val="zh-CN"/>
              </w:rPr>
            </w:pPr>
          </w:p>
          <w:p w:rsidR="00635867" w:rsidRPr="00C40C3A" w:rsidRDefault="00215C95" w:rsidP="00635867">
            <w:pPr>
              <w:ind w:firstLineChars="200" w:firstLine="420"/>
              <w:jc w:val="left"/>
              <w:textAlignment w:val="center"/>
              <w:rPr>
                <w:rFonts w:hAnsi="Calibri" w:cs="宋体"/>
                <w:bCs/>
                <w:kern w:val="0"/>
                <w:szCs w:val="21"/>
                <w:lang w:val="zh-CN"/>
              </w:rPr>
            </w:pPr>
            <w:r w:rsidRPr="003F0A55">
              <w:rPr>
                <w:rFonts w:hAnsi="Calibri" w:cs="宋体" w:hint="eastAsia"/>
                <w:bCs/>
                <w:kern w:val="0"/>
                <w:szCs w:val="21"/>
                <w:lang w:val="zh-CN"/>
              </w:rPr>
              <w:t>本课程为药学</w:t>
            </w:r>
            <w:r w:rsidR="00CC27C2">
              <w:rPr>
                <w:rFonts w:hAnsi="Calibri" w:cs="宋体" w:hint="eastAsia"/>
                <w:bCs/>
                <w:kern w:val="0"/>
                <w:szCs w:val="21"/>
                <w:lang w:val="zh-CN"/>
              </w:rPr>
              <w:t>及临床药学</w:t>
            </w:r>
            <w:r w:rsidRPr="003F0A55">
              <w:rPr>
                <w:rFonts w:hAnsi="Calibri" w:cs="宋体" w:hint="eastAsia"/>
                <w:bCs/>
                <w:kern w:val="0"/>
                <w:szCs w:val="21"/>
                <w:lang w:val="zh-CN"/>
              </w:rPr>
              <w:t>专业</w:t>
            </w:r>
            <w:r w:rsidRPr="003F0A55">
              <w:rPr>
                <w:rFonts w:hAnsi="Calibri" w:cs="宋体"/>
                <w:bCs/>
                <w:kern w:val="0"/>
                <w:szCs w:val="21"/>
                <w:lang w:val="zh-CN"/>
              </w:rPr>
              <w:t>本科生的实践</w:t>
            </w:r>
            <w:r w:rsidRPr="003F0A55">
              <w:rPr>
                <w:rFonts w:hAnsi="Calibri" w:cs="宋体" w:hint="eastAsia"/>
                <w:bCs/>
                <w:kern w:val="0"/>
                <w:szCs w:val="21"/>
                <w:lang w:val="zh-CN"/>
              </w:rPr>
              <w:t>类教育</w:t>
            </w:r>
            <w:r w:rsidRPr="003F0A55">
              <w:rPr>
                <w:rFonts w:hAnsi="Calibri" w:cs="宋体"/>
                <w:bCs/>
                <w:kern w:val="0"/>
                <w:szCs w:val="21"/>
                <w:lang w:val="zh-CN"/>
              </w:rPr>
              <w:t>课</w:t>
            </w:r>
            <w:r w:rsidRPr="003F0A55">
              <w:rPr>
                <w:rFonts w:hAnsi="Calibri" w:cs="宋体" w:hint="eastAsia"/>
                <w:bCs/>
                <w:kern w:val="0"/>
                <w:szCs w:val="21"/>
                <w:lang w:val="zh-CN"/>
              </w:rPr>
              <w:t>程</w:t>
            </w:r>
            <w:r w:rsidR="003F0A55">
              <w:rPr>
                <w:rFonts w:hAnsi="Calibri" w:cs="宋体" w:hint="eastAsia"/>
                <w:bCs/>
                <w:kern w:val="0"/>
                <w:szCs w:val="21"/>
                <w:lang w:val="zh-CN"/>
              </w:rPr>
              <w:t>，为必修课，共计</w:t>
            </w:r>
            <w:r w:rsidR="003F0A55">
              <w:rPr>
                <w:rFonts w:hAnsi="Calibri" w:cs="宋体" w:hint="eastAsia"/>
                <w:bCs/>
                <w:kern w:val="0"/>
                <w:szCs w:val="21"/>
                <w:lang w:val="zh-CN"/>
              </w:rPr>
              <w:t>32</w:t>
            </w:r>
            <w:r w:rsidR="003F0A55">
              <w:rPr>
                <w:rFonts w:hAnsi="Calibri" w:cs="宋体" w:hint="eastAsia"/>
                <w:bCs/>
                <w:kern w:val="0"/>
                <w:szCs w:val="21"/>
                <w:lang w:val="zh-CN"/>
              </w:rPr>
              <w:t>学时，</w:t>
            </w:r>
            <w:r w:rsidR="00635867">
              <w:rPr>
                <w:rFonts w:hAnsi="Calibri" w:cs="宋体" w:hint="eastAsia"/>
                <w:bCs/>
                <w:kern w:val="0"/>
                <w:szCs w:val="21"/>
                <w:lang w:val="zh-CN"/>
              </w:rPr>
              <w:t>2</w:t>
            </w:r>
            <w:r w:rsidR="003F0A55">
              <w:rPr>
                <w:rFonts w:hAnsi="Calibri" w:cs="宋体" w:hint="eastAsia"/>
                <w:bCs/>
                <w:kern w:val="0"/>
                <w:szCs w:val="21"/>
                <w:lang w:val="zh-CN"/>
              </w:rPr>
              <w:t>个学分。通过集中专业实习，拓宽</w:t>
            </w:r>
            <w:r w:rsidR="00D00859">
              <w:rPr>
                <w:rFonts w:hAnsi="Calibri" w:cs="宋体" w:hint="eastAsia"/>
                <w:bCs/>
                <w:kern w:val="0"/>
                <w:szCs w:val="21"/>
                <w:lang w:val="zh-CN"/>
              </w:rPr>
              <w:t>学生的</w:t>
            </w:r>
            <w:r w:rsidR="003F0A55">
              <w:rPr>
                <w:rFonts w:hAnsi="Calibri" w:cs="宋体" w:hint="eastAsia"/>
                <w:bCs/>
                <w:kern w:val="0"/>
                <w:szCs w:val="21"/>
                <w:lang w:val="zh-CN"/>
              </w:rPr>
              <w:t>专业</w:t>
            </w:r>
            <w:r w:rsidR="00D00859">
              <w:rPr>
                <w:rFonts w:hAnsi="Calibri" w:cs="宋体" w:hint="eastAsia"/>
                <w:bCs/>
                <w:kern w:val="0"/>
                <w:szCs w:val="21"/>
                <w:lang w:val="zh-CN"/>
              </w:rPr>
              <w:t>视野</w:t>
            </w:r>
            <w:r w:rsidR="00635867">
              <w:rPr>
                <w:rFonts w:hAnsi="Calibri" w:cs="宋体" w:hint="eastAsia"/>
                <w:bCs/>
                <w:kern w:val="0"/>
                <w:szCs w:val="21"/>
                <w:lang w:val="zh-CN"/>
              </w:rPr>
              <w:t>；通过</w:t>
            </w:r>
            <w:r w:rsidR="003F0A55">
              <w:rPr>
                <w:rFonts w:hAnsi="Calibri" w:cs="宋体" w:hint="eastAsia"/>
                <w:bCs/>
                <w:kern w:val="0"/>
                <w:szCs w:val="21"/>
                <w:lang w:val="zh-CN"/>
              </w:rPr>
              <w:t>分散专业实习，使学生了解药学相关领域，比如</w:t>
            </w:r>
            <w:r w:rsidR="00D00859" w:rsidRPr="003F0A55">
              <w:rPr>
                <w:rFonts w:hAnsi="Calibri" w:cs="宋体" w:hint="eastAsia"/>
                <w:bCs/>
                <w:kern w:val="0"/>
                <w:szCs w:val="21"/>
                <w:lang w:val="zh-CN"/>
              </w:rPr>
              <w:t>药品的生产和市场动态</w:t>
            </w:r>
            <w:r w:rsidR="00D00859">
              <w:rPr>
                <w:rFonts w:hAnsi="Calibri" w:cs="宋体" w:hint="eastAsia"/>
                <w:bCs/>
                <w:kern w:val="0"/>
                <w:szCs w:val="21"/>
                <w:lang w:val="zh-CN"/>
              </w:rPr>
              <w:t>，</w:t>
            </w:r>
            <w:r w:rsidR="003F0A55">
              <w:rPr>
                <w:rFonts w:hAnsi="Calibri" w:cs="宋体" w:hint="eastAsia"/>
                <w:bCs/>
                <w:kern w:val="0"/>
                <w:szCs w:val="21"/>
                <w:lang w:val="zh-CN"/>
              </w:rPr>
              <w:t>医药公司的</w:t>
            </w:r>
            <w:r w:rsidR="00D00859">
              <w:rPr>
                <w:rFonts w:hAnsi="Calibri" w:cs="宋体" w:hint="eastAsia"/>
                <w:bCs/>
                <w:kern w:val="0"/>
                <w:szCs w:val="21"/>
                <w:lang w:val="zh-CN"/>
              </w:rPr>
              <w:t>运作流程等。</w:t>
            </w:r>
            <w:r w:rsidRPr="003F0A55">
              <w:rPr>
                <w:rFonts w:hAnsi="Calibri" w:cs="宋体" w:hint="eastAsia"/>
                <w:bCs/>
                <w:kern w:val="0"/>
                <w:szCs w:val="21"/>
                <w:lang w:val="zh-CN"/>
              </w:rPr>
              <w:t>该课程的学习</w:t>
            </w:r>
            <w:r w:rsidR="00635867">
              <w:rPr>
                <w:rFonts w:hAnsi="Calibri" w:cs="宋体" w:hint="eastAsia"/>
                <w:bCs/>
                <w:kern w:val="0"/>
                <w:szCs w:val="21"/>
                <w:lang w:val="zh-CN"/>
              </w:rPr>
              <w:t>可以</w:t>
            </w:r>
            <w:r w:rsidRPr="003F0A55">
              <w:rPr>
                <w:rFonts w:hAnsi="Calibri" w:cs="宋体"/>
                <w:bCs/>
                <w:kern w:val="0"/>
                <w:szCs w:val="21"/>
                <w:lang w:val="zh-CN"/>
              </w:rPr>
              <w:t>巩固</w:t>
            </w:r>
            <w:r w:rsidRPr="003F0A55">
              <w:rPr>
                <w:rFonts w:hAnsi="Calibri" w:cs="宋体" w:hint="eastAsia"/>
                <w:bCs/>
                <w:kern w:val="0"/>
                <w:szCs w:val="21"/>
                <w:lang w:val="zh-CN"/>
              </w:rPr>
              <w:t>药学</w:t>
            </w:r>
            <w:r w:rsidRPr="003F0A55">
              <w:rPr>
                <w:rFonts w:hAnsi="Calibri" w:cs="宋体"/>
                <w:bCs/>
                <w:kern w:val="0"/>
                <w:szCs w:val="21"/>
                <w:lang w:val="zh-CN"/>
              </w:rPr>
              <w:t>理论知识</w:t>
            </w:r>
            <w:r w:rsidRPr="003F0A55">
              <w:rPr>
                <w:rFonts w:hAnsi="Calibri" w:cs="宋体" w:hint="eastAsia"/>
                <w:bCs/>
                <w:kern w:val="0"/>
                <w:szCs w:val="21"/>
                <w:lang w:val="zh-CN"/>
              </w:rPr>
              <w:t>，为后续课程的学习</w:t>
            </w:r>
            <w:r w:rsidR="001B498A">
              <w:rPr>
                <w:rFonts w:hAnsi="Calibri" w:cs="宋体" w:hint="eastAsia"/>
                <w:bCs/>
                <w:kern w:val="0"/>
                <w:szCs w:val="21"/>
                <w:lang w:val="zh-CN"/>
              </w:rPr>
              <w:t>奠定</w:t>
            </w:r>
            <w:r w:rsidRPr="003F0A55">
              <w:rPr>
                <w:rFonts w:hAnsi="Calibri" w:cs="宋体" w:hint="eastAsia"/>
                <w:bCs/>
                <w:kern w:val="0"/>
                <w:szCs w:val="21"/>
                <w:lang w:val="zh-CN"/>
              </w:rPr>
              <w:t>基础；培养生产实践的技能，培养科学研究的思维能力、探究能力和创新能力。</w:t>
            </w:r>
            <w:r w:rsidR="00635867">
              <w:rPr>
                <w:rFonts w:hAnsi="Calibri" w:cs="宋体" w:hint="eastAsia"/>
                <w:bCs/>
                <w:kern w:val="0"/>
                <w:szCs w:val="21"/>
                <w:lang w:val="zh-CN"/>
              </w:rPr>
              <w:t>同时，帮助学生树立正确的人生目标，培养立足本岗，乐于奉献的精神</w:t>
            </w:r>
            <w:r w:rsidR="001B498A">
              <w:rPr>
                <w:rFonts w:hAnsi="Calibri" w:cs="宋体" w:hint="eastAsia"/>
                <w:bCs/>
                <w:kern w:val="0"/>
                <w:szCs w:val="21"/>
                <w:lang w:val="zh-CN"/>
              </w:rPr>
              <w:t>；</w:t>
            </w:r>
            <w:r w:rsidR="00635867">
              <w:rPr>
                <w:rFonts w:hAnsi="Calibri" w:cs="宋体" w:hint="eastAsia"/>
                <w:bCs/>
                <w:kern w:val="0"/>
                <w:szCs w:val="21"/>
                <w:lang w:val="zh-CN"/>
              </w:rPr>
              <w:t>锻炼学生的沟通能力，以及解决问题的能力</w:t>
            </w:r>
            <w:r w:rsidR="001B498A">
              <w:rPr>
                <w:rFonts w:hAnsi="Calibri" w:cs="宋体" w:hint="eastAsia"/>
                <w:bCs/>
                <w:kern w:val="0"/>
                <w:szCs w:val="21"/>
                <w:lang w:val="zh-CN"/>
              </w:rPr>
              <w:t>；</w:t>
            </w:r>
            <w:r w:rsidR="00635867">
              <w:rPr>
                <w:rFonts w:hAnsi="Calibri" w:cs="宋体" w:hint="eastAsia"/>
                <w:bCs/>
                <w:kern w:val="0"/>
                <w:szCs w:val="21"/>
                <w:lang w:val="zh-CN"/>
              </w:rPr>
              <w:t>实践</w:t>
            </w:r>
            <w:r w:rsidR="00635867" w:rsidRPr="00BE2B6A">
              <w:rPr>
                <w:rFonts w:hAnsi="Calibri" w:cs="宋体" w:hint="eastAsia"/>
                <w:bCs/>
                <w:kern w:val="0"/>
                <w:szCs w:val="21"/>
                <w:lang w:val="zh-CN"/>
              </w:rPr>
              <w:t>“</w:t>
            </w:r>
            <w:r w:rsidR="00635867" w:rsidRPr="00C40C3A">
              <w:rPr>
                <w:rFonts w:hAnsi="Calibri" w:cs="宋体" w:hint="eastAsia"/>
                <w:bCs/>
                <w:kern w:val="0"/>
                <w:szCs w:val="21"/>
                <w:lang w:val="zh-CN"/>
              </w:rPr>
              <w:t>四位一体”的育人理念，使学生成为具有学术追求与科学精神、健全人格与社会责任、人文情怀与国际视野、德智体美劳全面发展的人才</w:t>
            </w:r>
            <w:r w:rsidR="00635867">
              <w:rPr>
                <w:rFonts w:hAnsi="Calibri" w:cs="宋体" w:hint="eastAsia"/>
                <w:bCs/>
                <w:kern w:val="0"/>
                <w:szCs w:val="21"/>
                <w:lang w:val="zh-CN"/>
              </w:rPr>
              <w:t>。</w:t>
            </w:r>
          </w:p>
          <w:p w:rsidR="00215C95" w:rsidRPr="003F0A55" w:rsidRDefault="00215C95" w:rsidP="00215C95">
            <w:pPr>
              <w:widowControl/>
              <w:jc w:val="left"/>
              <w:textAlignment w:val="center"/>
              <w:rPr>
                <w:rStyle w:val="font31"/>
                <w:rFonts w:ascii="Times New Roman" w:hAnsi="Times New Roman" w:cs="Times New Roman" w:hint="default"/>
                <w:lang w:bidi="ar"/>
              </w:rPr>
            </w:pPr>
          </w:p>
          <w:p w:rsidR="00215C95" w:rsidRPr="003F0A5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tc>
      </w:tr>
      <w:tr w:rsidR="00215C95" w:rsidTr="00215C95">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（英文</w:t>
            </w:r>
            <w:r>
              <w:rPr>
                <w:rStyle w:val="font21"/>
                <w:rFonts w:eastAsia="微软雅黑"/>
                <w:lang w:bidi="ar"/>
              </w:rPr>
              <w:t>300-500</w:t>
            </w:r>
            <w:r>
              <w:rPr>
                <w:rStyle w:val="font31"/>
                <w:rFonts w:ascii="Times New Roman" w:hAnsi="Times New Roman" w:cs="Times New Roman" w:hint="default"/>
                <w:lang w:bidi="ar"/>
              </w:rPr>
              <w:t>字）</w:t>
            </w: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r w:rsidRPr="00294B4D">
              <w:rPr>
                <w:rFonts w:ascii="Times New Roman" w:hAnsi="Times New Roman"/>
                <w:kern w:val="0"/>
                <w:sz w:val="22"/>
              </w:rPr>
              <w:t>This course</w:t>
            </w:r>
            <w:r w:rsidRPr="00294B4D">
              <w:rPr>
                <w:rFonts w:ascii="Times New Roman" w:hAnsi="Times New Roman" w:hint="eastAsia"/>
                <w:kern w:val="0"/>
                <w:sz w:val="22"/>
              </w:rPr>
              <w:t xml:space="preserve"> is open to the undergraduate students. B</w:t>
            </w:r>
            <w:r>
              <w:rPr>
                <w:rFonts w:ascii="Times New Roman" w:hAnsi="Times New Roman" w:hint="eastAsia"/>
                <w:kern w:val="0"/>
                <w:sz w:val="22"/>
              </w:rPr>
              <w:t xml:space="preserve">y </w:t>
            </w:r>
            <w:r>
              <w:rPr>
                <w:rFonts w:ascii="Times New Roman" w:hAnsi="Times New Roman"/>
                <w:kern w:val="0"/>
                <w:sz w:val="22"/>
              </w:rPr>
              <w:t>practicing</w:t>
            </w:r>
            <w:r>
              <w:rPr>
                <w:rFonts w:ascii="Times New Roman" w:hAnsi="Times New Roman" w:hint="eastAsia"/>
                <w:kern w:val="0"/>
                <w:sz w:val="22"/>
              </w:rPr>
              <w:t xml:space="preserve"> 3-4 weeks, students will know something about the drug</w:t>
            </w:r>
            <w:r>
              <w:rPr>
                <w:rFonts w:ascii="Times New Roman" w:hAnsi="Times New Roman"/>
                <w:kern w:val="0"/>
                <w:sz w:val="22"/>
              </w:rPr>
              <w:t>’</w:t>
            </w:r>
            <w:r>
              <w:rPr>
                <w:rFonts w:ascii="Times New Roman" w:hAnsi="Times New Roman" w:hint="eastAsia"/>
                <w:kern w:val="0"/>
                <w:sz w:val="22"/>
              </w:rPr>
              <w:t xml:space="preserve">s R&amp;D, circulation, marketing and </w:t>
            </w:r>
            <w:r>
              <w:rPr>
                <w:rFonts w:ascii="Times New Roman" w:hAnsi="Times New Roman"/>
                <w:kern w:val="0"/>
                <w:sz w:val="22"/>
              </w:rPr>
              <w:t>management</w:t>
            </w:r>
            <w:r>
              <w:rPr>
                <w:rFonts w:ascii="Times New Roman" w:hAnsi="Times New Roman" w:hint="eastAsia"/>
                <w:kern w:val="0"/>
                <w:sz w:val="22"/>
              </w:rPr>
              <w:t>. Meanwhile, students will take part in research of specific project. This course will also foster student</w:t>
            </w:r>
            <w:r>
              <w:rPr>
                <w:rFonts w:ascii="Times New Roman" w:hAnsi="Times New Roman"/>
                <w:kern w:val="0"/>
                <w:sz w:val="22"/>
              </w:rPr>
              <w:t>’</w:t>
            </w:r>
            <w:r>
              <w:rPr>
                <w:rFonts w:ascii="Times New Roman" w:hAnsi="Times New Roman" w:hint="eastAsia"/>
                <w:kern w:val="0"/>
                <w:sz w:val="22"/>
              </w:rPr>
              <w:t xml:space="preserve">s ability in </w:t>
            </w:r>
            <w:r>
              <w:rPr>
                <w:rFonts w:ascii="Times New Roman" w:hAnsi="Times New Roman"/>
                <w:kern w:val="0"/>
                <w:sz w:val="22"/>
              </w:rPr>
              <w:t>critical</w:t>
            </w:r>
            <w:r>
              <w:rPr>
                <w:rFonts w:ascii="Times New Roman" w:hAnsi="Times New Roman" w:hint="eastAsia"/>
                <w:kern w:val="0"/>
                <w:sz w:val="22"/>
              </w:rPr>
              <w:t xml:space="preserve"> thinking and scientific exploration.</w:t>
            </w: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tc>
      </w:tr>
      <w:tr w:rsidR="00215C95" w:rsidTr="00215C95">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215C95" w:rsidTr="00215C95">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结合本校办学定位、学生情况、专业人才培养要求，具体描述学习本课程后应该达到的知识、能力、素质、价值水平。</w:t>
            </w:r>
          </w:p>
          <w:p w:rsidR="00215C95" w:rsidRPr="00F01A04" w:rsidRDefault="00215C95" w:rsidP="00215C95">
            <w:pPr>
              <w:autoSpaceDE w:val="0"/>
              <w:autoSpaceDN w:val="0"/>
              <w:adjustRightInd w:val="0"/>
              <w:rPr>
                <w:rFonts w:cs="Calibri"/>
                <w:kern w:val="0"/>
                <w:szCs w:val="21"/>
              </w:rPr>
            </w:pPr>
            <w:r>
              <w:rPr>
                <w:rFonts w:cs="Calibri" w:hint="eastAsia"/>
                <w:kern w:val="0"/>
                <w:szCs w:val="21"/>
              </w:rPr>
              <w:t>1</w:t>
            </w:r>
            <w:r>
              <w:rPr>
                <w:rFonts w:cs="Calibri"/>
                <w:kern w:val="0"/>
                <w:szCs w:val="21"/>
              </w:rPr>
              <w:t xml:space="preserve">. </w:t>
            </w:r>
            <w:r>
              <w:rPr>
                <w:rFonts w:hint="eastAsia"/>
                <w:color w:val="000000"/>
              </w:rPr>
              <w:t>激发学生专业学习的热情和动力，树立远大目标，以增进全人类福祉为己任</w:t>
            </w:r>
            <w:r w:rsidR="0052264E">
              <w:rPr>
                <w:color w:val="000000"/>
              </w:rPr>
              <w:t>（</w:t>
            </w:r>
            <w:r w:rsidRPr="0052264E">
              <w:rPr>
                <w:rFonts w:ascii="Times New Roman" w:hAnsi="Times New Roman"/>
                <w:kern w:val="0"/>
                <w:sz w:val="22"/>
              </w:rPr>
              <w:t>A1, A3, A4, A5</w:t>
            </w:r>
            <w:r w:rsidR="0052264E">
              <w:rPr>
                <w:color w:val="000000"/>
              </w:rPr>
              <w:t>）</w:t>
            </w:r>
          </w:p>
          <w:p w:rsidR="00215C95" w:rsidRPr="006803CD" w:rsidRDefault="00215C95" w:rsidP="00215C95">
            <w:pPr>
              <w:autoSpaceDE w:val="0"/>
              <w:autoSpaceDN w:val="0"/>
              <w:adjustRightInd w:val="0"/>
              <w:rPr>
                <w:rFonts w:cs="Calibri"/>
                <w:kern w:val="0"/>
                <w:szCs w:val="21"/>
              </w:rPr>
            </w:pPr>
            <w:r>
              <w:rPr>
                <w:rFonts w:cs="Calibri"/>
                <w:kern w:val="0"/>
                <w:szCs w:val="21"/>
              </w:rPr>
              <w:t>2</w:t>
            </w:r>
            <w:r>
              <w:rPr>
                <w:rFonts w:ascii="宋体" w:cs="宋体" w:hint="eastAsia"/>
                <w:kern w:val="0"/>
                <w:szCs w:val="21"/>
                <w:lang w:val="zh-CN"/>
              </w:rPr>
              <w:t>．</w:t>
            </w:r>
            <w:r w:rsidR="00266A68">
              <w:rPr>
                <w:rFonts w:cs="宋体" w:hint="eastAsia"/>
                <w:bCs/>
                <w:kern w:val="0"/>
                <w:szCs w:val="21"/>
                <w:lang w:val="zh-CN"/>
              </w:rPr>
              <w:t>了解药学专业相关基本操作，</w:t>
            </w:r>
            <w:r w:rsidRPr="006803CD">
              <w:rPr>
                <w:rFonts w:cs="宋体" w:hint="eastAsia"/>
                <w:bCs/>
                <w:kern w:val="0"/>
                <w:szCs w:val="21"/>
                <w:lang w:val="zh-CN"/>
              </w:rPr>
              <w:t>拓宽专业</w:t>
            </w:r>
            <w:r w:rsidRPr="006803CD">
              <w:rPr>
                <w:rFonts w:cs="宋体"/>
                <w:bCs/>
                <w:kern w:val="0"/>
                <w:szCs w:val="21"/>
                <w:lang w:val="zh-CN"/>
              </w:rPr>
              <w:t>视野</w:t>
            </w:r>
            <w:r>
              <w:rPr>
                <w:rFonts w:cs="宋体"/>
                <w:bCs/>
                <w:kern w:val="0"/>
                <w:szCs w:val="21"/>
                <w:lang w:val="zh-CN"/>
              </w:rPr>
              <w:t>。（</w:t>
            </w:r>
            <w:r w:rsidRPr="0052264E">
              <w:rPr>
                <w:rFonts w:ascii="Times New Roman" w:hAnsi="Times New Roman"/>
                <w:kern w:val="0"/>
                <w:sz w:val="22"/>
              </w:rPr>
              <w:t>B2,  B3</w:t>
            </w:r>
            <w:r>
              <w:rPr>
                <w:rFonts w:cs="宋体" w:hint="eastAsia"/>
                <w:bCs/>
                <w:kern w:val="0"/>
                <w:szCs w:val="21"/>
                <w:lang w:val="zh-CN"/>
              </w:rPr>
              <w:t>）</w:t>
            </w:r>
          </w:p>
          <w:p w:rsidR="00215C95" w:rsidRPr="006803CD" w:rsidRDefault="00215C95" w:rsidP="00215C95">
            <w:pPr>
              <w:autoSpaceDE w:val="0"/>
              <w:autoSpaceDN w:val="0"/>
              <w:adjustRightInd w:val="0"/>
              <w:ind w:left="315" w:hangingChars="150" w:hanging="315"/>
              <w:rPr>
                <w:rFonts w:cs="Calibri"/>
                <w:kern w:val="0"/>
                <w:szCs w:val="21"/>
              </w:rPr>
            </w:pPr>
            <w:r>
              <w:rPr>
                <w:rFonts w:cs="Calibri"/>
                <w:kern w:val="0"/>
                <w:szCs w:val="21"/>
              </w:rPr>
              <w:t>3</w:t>
            </w:r>
            <w:r w:rsidRPr="006803CD">
              <w:rPr>
                <w:rFonts w:ascii="宋体" w:cs="宋体" w:hint="eastAsia"/>
                <w:kern w:val="0"/>
                <w:szCs w:val="21"/>
                <w:lang w:val="zh-CN"/>
              </w:rPr>
              <w:t>．</w:t>
            </w:r>
            <w:r w:rsidRPr="006803CD">
              <w:rPr>
                <w:rFonts w:cs="宋体" w:hint="eastAsia"/>
                <w:bCs/>
                <w:kern w:val="0"/>
                <w:szCs w:val="21"/>
                <w:lang w:val="zh-CN"/>
              </w:rPr>
              <w:t>培养学生</w:t>
            </w:r>
            <w:r>
              <w:rPr>
                <w:rFonts w:cs="宋体" w:hint="eastAsia"/>
                <w:bCs/>
                <w:kern w:val="0"/>
                <w:szCs w:val="21"/>
                <w:lang w:val="zh-CN"/>
              </w:rPr>
              <w:t>沟通协作能力，</w:t>
            </w:r>
            <w:r w:rsidRPr="006803CD">
              <w:rPr>
                <w:rFonts w:cs="宋体" w:hint="eastAsia"/>
                <w:bCs/>
                <w:kern w:val="0"/>
                <w:szCs w:val="21"/>
                <w:lang w:val="zh-CN"/>
              </w:rPr>
              <w:t>科学研究探究能力和创新能力</w:t>
            </w:r>
            <w:r>
              <w:rPr>
                <w:rFonts w:cs="宋体" w:hint="eastAsia"/>
                <w:bCs/>
                <w:kern w:val="0"/>
                <w:szCs w:val="21"/>
                <w:lang w:val="zh-CN"/>
              </w:rPr>
              <w:t>（</w:t>
            </w:r>
            <w:r w:rsidRPr="0052264E">
              <w:rPr>
                <w:rFonts w:ascii="Times New Roman" w:hAnsi="Times New Roman" w:hint="eastAsia"/>
                <w:kern w:val="0"/>
                <w:sz w:val="22"/>
              </w:rPr>
              <w:t>C</w:t>
            </w:r>
            <w:r w:rsidRPr="0052264E">
              <w:rPr>
                <w:rFonts w:ascii="Times New Roman" w:hAnsi="Times New Roman"/>
                <w:kern w:val="0"/>
                <w:sz w:val="22"/>
              </w:rPr>
              <w:t>2, C3, C5</w:t>
            </w:r>
            <w:r>
              <w:rPr>
                <w:rFonts w:cs="宋体" w:hint="eastAsia"/>
                <w:bCs/>
                <w:kern w:val="0"/>
                <w:szCs w:val="21"/>
                <w:lang w:val="zh-CN"/>
              </w:rPr>
              <w:t>）</w:t>
            </w:r>
          </w:p>
          <w:p w:rsidR="00215C95" w:rsidRDefault="00215C95" w:rsidP="00215C95">
            <w:pPr>
              <w:widowControl/>
              <w:jc w:val="left"/>
              <w:textAlignment w:val="center"/>
              <w:rPr>
                <w:rFonts w:ascii="Times New Roman" w:eastAsia="微软雅黑" w:hAnsi="Times New Roman" w:cs="Times New Roman"/>
                <w:color w:val="000000"/>
                <w:kern w:val="0"/>
                <w:sz w:val="18"/>
                <w:szCs w:val="18"/>
                <w:lang w:bidi="ar"/>
              </w:rPr>
            </w:pPr>
            <w:r>
              <w:rPr>
                <w:rFonts w:cs="Calibri"/>
                <w:kern w:val="0"/>
                <w:szCs w:val="21"/>
              </w:rPr>
              <w:t>4</w:t>
            </w:r>
            <w:r w:rsidRPr="006803CD">
              <w:rPr>
                <w:rFonts w:ascii="宋体" w:cs="宋体" w:hint="eastAsia"/>
                <w:kern w:val="0"/>
                <w:szCs w:val="21"/>
                <w:lang w:val="zh-CN"/>
              </w:rPr>
              <w:t>．</w:t>
            </w:r>
            <w:r>
              <w:rPr>
                <w:rFonts w:hint="eastAsia"/>
                <w:color w:val="000000"/>
              </w:rPr>
              <w:t>促进学生人格养成，包括诚实守信，忠于职守等。（</w:t>
            </w:r>
            <w:r>
              <w:rPr>
                <w:color w:val="000000"/>
              </w:rPr>
              <w:t xml:space="preserve"> </w:t>
            </w:r>
            <w:r w:rsidRPr="0052264E">
              <w:rPr>
                <w:rFonts w:ascii="Times New Roman" w:hAnsi="Times New Roman"/>
                <w:kern w:val="0"/>
                <w:sz w:val="22"/>
              </w:rPr>
              <w:t>D1, D2, D3, D4, D5</w:t>
            </w:r>
            <w:r>
              <w:rPr>
                <w:rFonts w:hint="eastAsia"/>
                <w:color w:val="000000"/>
              </w:rPr>
              <w:t>）</w:t>
            </w:r>
          </w:p>
          <w:p w:rsidR="00215C95" w:rsidRDefault="00215C95" w:rsidP="00215C95">
            <w:pPr>
              <w:widowControl/>
              <w:jc w:val="left"/>
              <w:textAlignment w:val="center"/>
              <w:rPr>
                <w:rFonts w:ascii="Times New Roman" w:eastAsia="微软雅黑" w:hAnsi="Times New Roman" w:cs="Times New Roman"/>
                <w:color w:val="000000"/>
                <w:kern w:val="0"/>
                <w:sz w:val="18"/>
                <w:szCs w:val="18"/>
                <w:lang w:bidi="ar"/>
              </w:rPr>
            </w:pPr>
          </w:p>
          <w:p w:rsidR="00215C95" w:rsidRDefault="00215C95" w:rsidP="00215C95">
            <w:pPr>
              <w:widowControl/>
              <w:jc w:val="left"/>
              <w:textAlignment w:val="center"/>
              <w:rPr>
                <w:rFonts w:ascii="Times New Roman" w:eastAsia="微软雅黑" w:hAnsi="Times New Roman" w:cs="Times New Roman"/>
                <w:color w:val="000000"/>
                <w:sz w:val="18"/>
                <w:szCs w:val="18"/>
              </w:rPr>
            </w:pPr>
          </w:p>
          <w:p w:rsidR="00215C95" w:rsidRDefault="00215C95" w:rsidP="00215C95">
            <w:pPr>
              <w:widowControl/>
              <w:jc w:val="left"/>
              <w:textAlignment w:val="center"/>
              <w:rPr>
                <w:rFonts w:ascii="Times New Roman" w:eastAsia="微软雅黑" w:hAnsi="Times New Roman" w:cs="Times New Roman"/>
                <w:color w:val="000000"/>
                <w:sz w:val="18"/>
                <w:szCs w:val="18"/>
              </w:rPr>
            </w:pPr>
          </w:p>
        </w:tc>
      </w:tr>
      <w:tr w:rsidR="00215C95" w:rsidTr="00215C95">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215C95" w:rsidTr="00215C9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示例：</w:t>
            </w:r>
          </w:p>
        </w:tc>
      </w:tr>
      <w:tr w:rsidR="00215C95" w:rsidTr="00215C95">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第一章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宋体" w:cs="宋体" w:hint="eastAsia"/>
                <w:kern w:val="0"/>
                <w:sz w:val="22"/>
                <w:lang w:val="zh-CN"/>
              </w:rPr>
              <w:t>集中专业实习</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10</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实践</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实习日记</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培养学生</w:t>
            </w:r>
            <w:r w:rsidR="00266A68">
              <w:rPr>
                <w:rFonts w:ascii="Times New Roman" w:eastAsia="微软雅黑" w:hAnsi="Times New Roman" w:cs="Times New Roman" w:hint="eastAsia"/>
                <w:color w:val="000000"/>
                <w:kern w:val="0"/>
                <w:sz w:val="18"/>
                <w:szCs w:val="18"/>
                <w:lang w:bidi="ar"/>
              </w:rPr>
              <w:t>的责任心和使命感</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215C95" w:rsidTr="00215C9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分散专业实习</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ind w:firstLineChars="200" w:firstLine="36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实践</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实习日记</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0B4027" w:rsidP="00215C9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培养学生刻苦钻研，勇于实践的精神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0B4027" w:rsidP="00215C95">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3</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4</w:t>
            </w:r>
          </w:p>
        </w:tc>
      </w:tr>
      <w:tr w:rsidR="00215C95" w:rsidTr="00215C9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r>
      <w:tr w:rsidR="00215C95" w:rsidTr="00215C9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r>
      <w:tr w:rsidR="00215C95" w:rsidTr="00215C9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r>
      <w:tr w:rsidR="00215C95" w:rsidTr="00215C95">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215C95" w:rsidRDefault="00CA6930" w:rsidP="00215C95">
            <w:pPr>
              <w:widowControl/>
              <w:jc w:val="left"/>
              <w:textAlignment w:val="center"/>
              <w:rPr>
                <w:rFonts w:ascii="Times New Roman" w:eastAsia="微软雅黑" w:hAnsi="Times New Roman" w:cs="Times New Roman"/>
                <w:color w:val="000000"/>
                <w:sz w:val="18"/>
                <w:szCs w:val="18"/>
              </w:rPr>
            </w:pPr>
            <w:r w:rsidRPr="00391CDA">
              <w:rPr>
                <w:rFonts w:ascii="宋体" w:cs="宋体" w:hint="eastAsia"/>
                <w:kern w:val="0"/>
                <w:szCs w:val="21"/>
                <w:lang w:val="zh-CN"/>
              </w:rPr>
              <w:t>专业实习的方式以</w:t>
            </w:r>
            <w:r w:rsidRPr="00391CDA">
              <w:rPr>
                <w:rFonts w:ascii="宋体" w:cs="宋体"/>
                <w:kern w:val="0"/>
                <w:szCs w:val="21"/>
                <w:lang w:val="zh-CN"/>
              </w:rPr>
              <w:t>集中实习</w:t>
            </w:r>
            <w:r w:rsidRPr="00391CDA">
              <w:rPr>
                <w:rFonts w:ascii="宋体" w:cs="宋体" w:hint="eastAsia"/>
                <w:kern w:val="0"/>
                <w:szCs w:val="21"/>
                <w:lang w:val="zh-CN"/>
              </w:rPr>
              <w:t>为辅、</w:t>
            </w:r>
            <w:r w:rsidRPr="00391CDA">
              <w:rPr>
                <w:rFonts w:ascii="宋体" w:cs="宋体"/>
                <w:kern w:val="0"/>
                <w:szCs w:val="21"/>
                <w:lang w:val="zh-CN"/>
              </w:rPr>
              <w:t>分散实习</w:t>
            </w:r>
            <w:r w:rsidRPr="00391CDA">
              <w:rPr>
                <w:rFonts w:ascii="宋体" w:cs="宋体" w:hint="eastAsia"/>
                <w:kern w:val="0"/>
                <w:szCs w:val="21"/>
                <w:lang w:val="zh-CN"/>
              </w:rPr>
              <w:t>为主。学院统一</w:t>
            </w:r>
            <w:r w:rsidRPr="00391CDA">
              <w:rPr>
                <w:rFonts w:ascii="宋体" w:cs="宋体"/>
                <w:kern w:val="0"/>
                <w:szCs w:val="21"/>
                <w:lang w:val="zh-CN"/>
              </w:rPr>
              <w:t>组织</w:t>
            </w:r>
            <w:r w:rsidRPr="00391CDA">
              <w:rPr>
                <w:rFonts w:ascii="宋体" w:cs="宋体" w:hint="eastAsia"/>
                <w:kern w:val="0"/>
                <w:szCs w:val="21"/>
                <w:lang w:val="zh-CN"/>
              </w:rPr>
              <w:t>和</w:t>
            </w:r>
            <w:r w:rsidRPr="00391CDA">
              <w:rPr>
                <w:rFonts w:ascii="宋体" w:cs="宋体"/>
                <w:kern w:val="0"/>
                <w:szCs w:val="21"/>
                <w:lang w:val="zh-CN"/>
              </w:rPr>
              <w:t>安排</w:t>
            </w:r>
            <w:r w:rsidRPr="00391CDA">
              <w:rPr>
                <w:rFonts w:ascii="宋体" w:cs="宋体" w:hint="eastAsia"/>
                <w:kern w:val="0"/>
                <w:szCs w:val="21"/>
                <w:lang w:val="zh-CN"/>
              </w:rPr>
              <w:t>学生在专业实习基地和学院课题组进行专业</w:t>
            </w:r>
            <w:r w:rsidRPr="00391CDA">
              <w:rPr>
                <w:rFonts w:ascii="宋体" w:cs="宋体"/>
                <w:kern w:val="0"/>
                <w:szCs w:val="21"/>
                <w:lang w:val="zh-CN"/>
              </w:rPr>
              <w:t>实习</w:t>
            </w:r>
            <w:r w:rsidRPr="00391CDA">
              <w:rPr>
                <w:rFonts w:ascii="宋体" w:cs="宋体" w:hint="eastAsia"/>
                <w:kern w:val="0"/>
                <w:szCs w:val="21"/>
                <w:lang w:val="zh-CN"/>
              </w:rPr>
              <w:t>。同时，学院</w:t>
            </w:r>
            <w:r w:rsidRPr="00391CDA">
              <w:rPr>
                <w:rFonts w:ascii="宋体" w:cs="宋体"/>
                <w:kern w:val="0"/>
                <w:szCs w:val="21"/>
                <w:lang w:val="zh-CN"/>
              </w:rPr>
              <w:t>鼓励</w:t>
            </w:r>
            <w:r w:rsidRPr="00391CDA">
              <w:rPr>
                <w:rFonts w:ascii="宋体" w:cs="宋体" w:hint="eastAsia"/>
                <w:kern w:val="0"/>
                <w:szCs w:val="21"/>
                <w:lang w:val="zh-CN"/>
              </w:rPr>
              <w:t>学生自行联系医药企业、药检所、医院、科研院所等与药学专业有关的单位进行专业实习，但实习单位必须在实习前出具接受证明。实习过程中，实习接受单位须根据我院专业实习大纲的要求负责和安排学生的实习活动，并对学生的实习情况和实习纪律进行考核和监督。</w:t>
            </w:r>
          </w:p>
        </w:tc>
      </w:tr>
      <w:tr w:rsidR="00215C95" w:rsidTr="00215C95">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CA6930" w:rsidP="000B1C0F">
            <w:pPr>
              <w:widowControl/>
              <w:jc w:val="left"/>
              <w:textAlignment w:val="center"/>
              <w:rPr>
                <w:rFonts w:ascii="Times New Roman" w:eastAsia="微软雅黑" w:hAnsi="Times New Roman" w:cs="Times New Roman"/>
                <w:color w:val="000000"/>
                <w:sz w:val="18"/>
                <w:szCs w:val="18"/>
              </w:rPr>
            </w:pPr>
            <w:r>
              <w:rPr>
                <w:rFonts w:ascii="宋体" w:cs="宋体" w:hint="eastAsia"/>
                <w:kern w:val="0"/>
                <w:szCs w:val="21"/>
                <w:lang w:val="zh-CN"/>
              </w:rPr>
              <w:t>实</w:t>
            </w:r>
            <w:r w:rsidRPr="00FD01F9">
              <w:rPr>
                <w:rFonts w:ascii="宋体" w:cs="宋体" w:hint="eastAsia"/>
                <w:kern w:val="0"/>
                <w:szCs w:val="21"/>
                <w:lang w:val="zh-CN"/>
              </w:rPr>
              <w:t>习单位</w:t>
            </w:r>
            <w:r w:rsidRPr="00FD01F9">
              <w:rPr>
                <w:rFonts w:ascii="宋体" w:cs="宋体"/>
                <w:kern w:val="0"/>
                <w:szCs w:val="21"/>
                <w:lang w:val="zh-CN"/>
              </w:rPr>
              <w:t>指导教师</w:t>
            </w:r>
            <w:r w:rsidRPr="00FD01F9">
              <w:rPr>
                <w:rFonts w:ascii="宋体" w:cs="宋体" w:hint="eastAsia"/>
                <w:kern w:val="0"/>
                <w:szCs w:val="21"/>
                <w:lang w:val="zh-CN"/>
              </w:rPr>
              <w:t>根据学生在专业实习</w:t>
            </w:r>
            <w:r w:rsidRPr="00FD01F9">
              <w:rPr>
                <w:rFonts w:ascii="宋体" w:cs="宋体"/>
                <w:kern w:val="0"/>
                <w:szCs w:val="21"/>
                <w:lang w:val="zh-CN"/>
              </w:rPr>
              <w:t>中</w:t>
            </w:r>
            <w:r w:rsidRPr="00FD01F9">
              <w:rPr>
                <w:rFonts w:ascii="宋体" w:cs="宋体" w:hint="eastAsia"/>
                <w:kern w:val="0"/>
                <w:szCs w:val="21"/>
                <w:lang w:val="zh-CN"/>
              </w:rPr>
              <w:t>所表现</w:t>
            </w:r>
            <w:r w:rsidRPr="00FD01F9">
              <w:rPr>
                <w:rFonts w:ascii="宋体" w:cs="宋体"/>
                <w:kern w:val="0"/>
                <w:szCs w:val="21"/>
                <w:lang w:val="zh-CN"/>
              </w:rPr>
              <w:t>的</w:t>
            </w:r>
            <w:r w:rsidRPr="00FD01F9">
              <w:rPr>
                <w:rFonts w:ascii="宋体" w:cs="宋体" w:hint="eastAsia"/>
                <w:kern w:val="0"/>
                <w:szCs w:val="21"/>
                <w:lang w:val="zh-CN"/>
              </w:rPr>
              <w:t>道德品质、</w:t>
            </w:r>
            <w:r w:rsidRPr="00FD01F9">
              <w:rPr>
                <w:rFonts w:ascii="宋体" w:cs="宋体"/>
                <w:kern w:val="0"/>
                <w:szCs w:val="21"/>
                <w:lang w:val="zh-CN"/>
              </w:rPr>
              <w:t>专业</w:t>
            </w:r>
            <w:r w:rsidRPr="00FD01F9">
              <w:rPr>
                <w:rFonts w:ascii="宋体" w:cs="宋体" w:hint="eastAsia"/>
                <w:kern w:val="0"/>
                <w:szCs w:val="21"/>
                <w:lang w:val="zh-CN"/>
              </w:rPr>
              <w:t>知识及应用、工作能力和态度，以及团队合作精神等情况，</w:t>
            </w:r>
            <w:r w:rsidRPr="00FD01F9">
              <w:rPr>
                <w:rFonts w:ascii="宋体" w:cs="宋体"/>
                <w:kern w:val="0"/>
                <w:szCs w:val="21"/>
                <w:lang w:val="zh-CN"/>
              </w:rPr>
              <w:t>对学生</w:t>
            </w:r>
            <w:r w:rsidRPr="00FD01F9">
              <w:rPr>
                <w:rFonts w:ascii="宋体" w:cs="宋体" w:hint="eastAsia"/>
                <w:kern w:val="0"/>
                <w:szCs w:val="21"/>
                <w:lang w:val="zh-CN"/>
              </w:rPr>
              <w:t>进行</w:t>
            </w:r>
            <w:r w:rsidRPr="00FD01F9">
              <w:rPr>
                <w:rFonts w:ascii="宋体" w:cs="宋体"/>
                <w:kern w:val="0"/>
                <w:szCs w:val="21"/>
                <w:lang w:val="zh-CN"/>
              </w:rPr>
              <w:t>综合评价</w:t>
            </w:r>
            <w:r w:rsidRPr="00FD01F9">
              <w:rPr>
                <w:rFonts w:ascii="宋体" w:cs="宋体" w:hint="eastAsia"/>
                <w:kern w:val="0"/>
                <w:szCs w:val="21"/>
                <w:lang w:val="zh-CN"/>
              </w:rPr>
              <w:t>。</w:t>
            </w:r>
            <w:r>
              <w:rPr>
                <w:rFonts w:ascii="宋体" w:cs="宋体" w:hint="eastAsia"/>
                <w:kern w:val="0"/>
                <w:szCs w:val="21"/>
                <w:lang w:val="zh-CN"/>
              </w:rPr>
              <w:t>任课老师</w:t>
            </w:r>
            <w:r w:rsidRPr="00FD01F9">
              <w:rPr>
                <w:rFonts w:ascii="宋体" w:cs="宋体" w:hint="eastAsia"/>
                <w:kern w:val="0"/>
                <w:szCs w:val="21"/>
                <w:lang w:val="zh-CN"/>
              </w:rPr>
              <w:t>根据实习单位指导教师的评语、实习报告，评定专业实习成绩</w:t>
            </w:r>
            <w:r w:rsidR="000B1C0F">
              <w:rPr>
                <w:rFonts w:ascii="宋体" w:cs="宋体" w:hint="eastAsia"/>
                <w:kern w:val="0"/>
                <w:szCs w:val="21"/>
                <w:lang w:val="zh-CN"/>
              </w:rPr>
              <w:t>，并</w:t>
            </w:r>
            <w:r w:rsidRPr="00FD01F9">
              <w:rPr>
                <w:rFonts w:ascii="宋体" w:cs="宋体" w:hint="eastAsia"/>
                <w:kern w:val="0"/>
                <w:szCs w:val="21"/>
                <w:lang w:val="zh-CN"/>
              </w:rPr>
              <w:t>经学院教学主管</w:t>
            </w:r>
            <w:r w:rsidR="00770D09">
              <w:rPr>
                <w:rFonts w:ascii="宋体" w:cs="宋体" w:hint="eastAsia"/>
                <w:kern w:val="0"/>
                <w:szCs w:val="21"/>
                <w:lang w:val="zh-CN"/>
              </w:rPr>
              <w:t>审核</w:t>
            </w:r>
            <w:r w:rsidRPr="00FD01F9">
              <w:rPr>
                <w:rFonts w:ascii="宋体" w:cs="宋体" w:hint="eastAsia"/>
                <w:kern w:val="0"/>
                <w:szCs w:val="21"/>
                <w:lang w:val="zh-CN"/>
              </w:rPr>
              <w:t>。考核成绩的评定采用</w:t>
            </w:r>
            <w:r>
              <w:rPr>
                <w:rFonts w:ascii="宋体" w:cs="宋体" w:hint="eastAsia"/>
                <w:kern w:val="0"/>
                <w:szCs w:val="21"/>
                <w:lang w:val="zh-CN"/>
              </w:rPr>
              <w:t>百分</w:t>
            </w:r>
            <w:r w:rsidRPr="00FD01F9">
              <w:rPr>
                <w:rFonts w:ascii="宋体" w:cs="宋体" w:hint="eastAsia"/>
                <w:kern w:val="0"/>
                <w:szCs w:val="21"/>
                <w:lang w:val="zh-CN"/>
              </w:rPr>
              <w:t>制记分。</w:t>
            </w:r>
          </w:p>
        </w:tc>
      </w:tr>
      <w:tr w:rsidR="00215C95" w:rsidTr="00215C95">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CA6930" w:rsidP="00215C95">
            <w:pPr>
              <w:widowControl/>
              <w:jc w:val="left"/>
              <w:textAlignment w:val="center"/>
              <w:rPr>
                <w:rFonts w:ascii="Times New Roman" w:eastAsia="微软雅黑" w:hAnsi="Times New Roman" w:cs="Times New Roman"/>
                <w:color w:val="000000"/>
                <w:sz w:val="18"/>
                <w:szCs w:val="18"/>
              </w:rPr>
            </w:pPr>
            <w:r>
              <w:rPr>
                <w:rFonts w:ascii="宋体" w:cs="宋体" w:hint="eastAsia"/>
                <w:kern w:val="0"/>
                <w:sz w:val="22"/>
                <w:lang w:val="zh-CN"/>
              </w:rPr>
              <w:t>本门课程为实践类课程，没有教材或相关参考资料</w:t>
            </w:r>
          </w:p>
        </w:tc>
      </w:tr>
      <w:tr w:rsidR="00215C95" w:rsidTr="00215C95">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宋体" w:hAnsi="Times New Roman" w:cs="Times New Roman"/>
                <w:color w:val="000000"/>
                <w:sz w:val="18"/>
                <w:szCs w:val="18"/>
              </w:rPr>
            </w:pPr>
          </w:p>
        </w:tc>
      </w:tr>
      <w:tr w:rsidR="00215C95" w:rsidTr="00215C95">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宋体" w:hAnsi="Times New Roman" w:cs="Times New Roman"/>
                <w:color w:val="000000"/>
                <w:sz w:val="18"/>
                <w:szCs w:val="18"/>
              </w:rPr>
            </w:pPr>
          </w:p>
        </w:tc>
      </w:tr>
      <w:tr w:rsidR="00215C95" w:rsidTr="00215C95">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215C95" w:rsidRDefault="00215C95" w:rsidP="00215C95">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215C95" w:rsidRDefault="00215C95" w:rsidP="00215C95">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215C95" w:rsidRDefault="00215C95" w:rsidP="00215C95">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056AE1" w:rsidRDefault="00056AE1">
      <w:pPr>
        <w:rPr>
          <w:rFonts w:ascii="Times New Roman" w:hAnsi="Times New Roman" w:cs="Times New Roman"/>
        </w:rPr>
      </w:pPr>
    </w:p>
    <w:sectPr w:rsidR="00056A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056AE1"/>
    <w:rsid w:val="000B1C0F"/>
    <w:rsid w:val="000B4027"/>
    <w:rsid w:val="00152AC1"/>
    <w:rsid w:val="001B498A"/>
    <w:rsid w:val="00215C95"/>
    <w:rsid w:val="00266A68"/>
    <w:rsid w:val="003E2485"/>
    <w:rsid w:val="003F0A55"/>
    <w:rsid w:val="004862DE"/>
    <w:rsid w:val="0052264E"/>
    <w:rsid w:val="005340F8"/>
    <w:rsid w:val="00635867"/>
    <w:rsid w:val="00770D09"/>
    <w:rsid w:val="007C234D"/>
    <w:rsid w:val="008B549A"/>
    <w:rsid w:val="00930DD0"/>
    <w:rsid w:val="009D6727"/>
    <w:rsid w:val="00A971AE"/>
    <w:rsid w:val="00B62CF9"/>
    <w:rsid w:val="00CA6930"/>
    <w:rsid w:val="00CC27C2"/>
    <w:rsid w:val="00D00859"/>
    <w:rsid w:val="00D20824"/>
    <w:rsid w:val="00F827CB"/>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E84E3"/>
  <w15:docId w15:val="{0FE122F6-1793-4AE0-BC99-DDBAE2A58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330</Words>
  <Characters>1881</Characters>
  <Application>Microsoft Office Word</Application>
  <DocSecurity>0</DocSecurity>
  <Lines>15</Lines>
  <Paragraphs>4</Paragraphs>
  <ScaleCrop>false</ScaleCrop>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16</cp:revision>
  <dcterms:created xsi:type="dcterms:W3CDTF">2021-03-12T05:20:00Z</dcterms:created>
  <dcterms:modified xsi:type="dcterms:W3CDTF">2021-05-19T01:22:00Z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